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етика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тестове в системата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„Бизнес етика“ притежава изразен теоретико-приложен характер. Тя е ориентирана към актуални проблеми в развитието на деловия живот. Курсът по „Бизнес етика“ се основава върху концептуалното виждане, че в условията съвременния бизнес успехът е свързан с  притежаването на комплекс от делови, морални, интелектуални качества, съзнание за социална отговорност, доброжелателност  и уважение. Развитието на бизнеса в България е поставено пред редица сериозни предизвикателства, които се разкриват във  връзка с проблемите на българската народопсихология.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„Бизнес етика“ е практически ангажирана и предлага съвременна гледна точка върху фирмения живот, поставяйки множество въпроси с дискусионен характер. Етическите знания тясно се преплитат с психологически знания, знания в областта на теорията на комуникациите, PR и др.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Лекционните курсове по проблемите на морала в бизнеса са силно популярни в най-реномираните университети и преминаването през тях е атестат за готовността на младия специалист да се вгради успешно в практиката.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 по-добре същността и смисълът й.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област и да разрешават съпътстващите деловата активност сложни морални дилеми; да се  изградят ключови умения за успешно прилагане на наученото към бъдещата практика и постигане на устойчиви конкурентни предимства при съвременните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ЕТИКАТА КАТО ПРАКТИЧЕСКА ФИЛОСОФИЯ. ПРИЛОЖНА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етиката
</w:t>
              <w:br/>
              <w:t xml:space="preserve">2. Моралът
</w:t>
              <w:br/>
              <w:t xml:space="preserve">3. Моралната регулация
</w:t>
              <w:br/>
              <w:t xml:space="preserve">4.Рефлексията върху практиката и формирането на приложно-етическото направление
</w:t>
              <w:br/>
              <w:t xml:space="preserve">5 Система на приложните етики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ОБЩЕСТВОТО, ПОЛИТИКАТА, ИКОНОМИКАТА И МОРАЛА – БАЗА НА СЪВРЕМЕННИТЕ ПРИЛОЖНО-ЕТИЧЕСКИ РАЗБИРАНИЯ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Етическа тенденция в Античността
</w:t>
              <w:br/>
              <w:t xml:space="preserve">2.Класическа християнска етика (Средновековие)
</w:t>
              <w:br/>
              <w:t xml:space="preserve">3. Етиката на Възраждането и Новото време
</w:t>
              <w:br/>
              <w:t xml:space="preserve">4. Морални разбирания в обществата от периода след Втората световна война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ПРОБЛЕМИ НА РАЗВИТИЕТО НА ДЕЛОВИЯ МОРАЛ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взаимодействието икономика - култура
</w:t>
              <w:br/>
              <w:t xml:space="preserve">2. Основни школи, свързани с разбиранията през Новото време
</w:t>
              <w:br/>
              <w:t xml:space="preserve">3. Смяната на парадигмата в икономиката
</w:t>
              <w:br/>
              <w:t xml:space="preserve">4. Развитие на деловия морал в съвременното общество и начало на бизнес етиката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БИЗНЕС ЕТИКАТА КАТО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бизнес етиката като научна дисциплина.
</w:t>
              <w:br/>
              <w:t xml:space="preserve">2. Задачи на бизнес етиката и връзки с другите научни области
</w:t>
              <w:br/>
              <w:t xml:space="preserve">3. Организация на бизнес етиката и проблеми на развитието
</w:t>
              <w:br/>
              <w:t xml:space="preserve">4. Структура на бизнес етиката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 - ЕТИЧНИ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културата
</w:t>
              <w:br/>
              <w:t xml:space="preserve">2. Фирмена култура
</w:t>
              <w:br/>
              <w:t xml:space="preserve">3. Характеристиките на културата
</w:t>
              <w:br/>
              <w:t xml:space="preserve">4. Елементи на фирмената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ЦЕННОСТНИ И НОРМАТИВНИ АСПЕКТИ НА МОРАЛА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Ценностите в съвременния бизнес
</w:t>
              <w:br/>
              <w:t xml:space="preserve">2. Ценностите във фирмения живот
</w:t>
              <w:br/>
              <w:t xml:space="preserve">3. Подборът на ценностите                                                
</w:t>
              <w:br/>
              <w:t xml:space="preserve">4. Етични кодекси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АСПЕКТИ НА МОТИВАЦИЯТА В ДЕЙНОСТТА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мотивацията. Мотивация и морал
</w:t>
              <w:br/>
              <w:t xml:space="preserve">2. Основни компоненти на мотивацията
</w:t>
              <w:br/>
              <w:t xml:space="preserve">3. Типове мотивации
</w:t>
              <w:br/>
              <w:t xml:space="preserve">4. Подходи към човешките потребности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БЪЛГАРСКИ НАЦИОНАЛЕН ХАРАКТЕР И СТОПАНСКА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за формирането
</w:t>
              <w:br/>
              <w:t xml:space="preserve">2. Развитие на стопанската етика в България до Освобождението
</w:t>
              <w:br/>
              <w:t xml:space="preserve">3. Развитие на стопанската етика в България до 90-те години на 20в.
</w:t>
              <w:br/>
              <w:t xml:space="preserve">4.Морал и делова култура в съвременна България. Българският модел…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Дяков, Т.  Есета по културна и социална антропология на българите. С.,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Бизнес етика (Учебен курс) 2024 https://dl.uni-svishtov. 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Ценностни измерения на фирмения живот. Свищов, 200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Българското общество, бизнесът и моралът. Свищов,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Фирмена и финансова етика. Свищов,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Етика, делова етика, публичен сектор.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Станков, Д. Нов речник по морал и етика, С.,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Бачев, С. Параметри на постамериканския световен ред.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В. Морални табута и езикови отклонения. Национална конференция „70 години академична философия в България“. - 15-16 ноември 2018,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Философия.  ч. 1,  Свищов,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Философия. ч. II, 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Мизов, М. Морално-етичен ски рискове в дигиталната реалност. -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Накъде отива светът.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Мислители в бизнеса и гиганти в мениджмънта,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Неделчева, Т. Етичното в българската народопсихология. –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Семов, М. Българска народопсихология. (Размисли върху това какви сме били и какви сме днес.) Т. I  III. С., 1999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„Етически изследвания“ https://jesbg.com/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"Етика, наука, образование" https://journals.uni-vt.bg/ese/bul/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