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Политология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върху целия учебен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Политология има за цел да формира политическа култура, която да осигури цялостна ориентация на студентите по отношение на проблемите, свързани с политиката и управлението на съвременното демократично общество. Посредством разглежданите теми те се запознават с политическите институции – държавата, политическите партии и гражданските организации,  придобиват знания за същността на властта като социален феномен, за своите права като граждани, за изборния процес. Тези знания подпомагат специалистите по икономика да вникнат в същността на политическата подсистема на обществото и нейната тясна връзка с икономиката.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на курса на обучение са необходими най-общи знания за човека и обществото, придобити в средното образование, както и базови знания за същността на икономиката, усвоени в първия семестър на първи курс.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както традиционни, така и интерактивни методи на преподаване: лекции (традиционна форма и мултимедия), дискусии, създаване на казуси от самите студенти и решаване на предварително зададени от преподавателя казуси, анализ на текстове, индивидуални и групови задания, индивидуално и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Бъдещите специалисти по икономика ще използват придобитите знания при решаване на задачи, свързани с взаимоотношенията на бизнес организациите с политическите институции, а в граждански план – винаги когато упражняват правата си. Политологията разширява мирогледа на студентите, формира познания за връзката между политиката и икономиката на различните равнища в обществото. Тя дава познания за важни социални феномени, които имат своето проявление и в икономиката - властта, институциите, лобиране и т.н.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London School of Economics and Political Science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Bristol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Софийски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първа: Политологията като наука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1.1.Етапи в развитието на политологията и предпоставки за нейното възникване  </w:t>
              <w:br/>
              <w:t xml:space="preserve">1.2.Научен статус на политологията - обект, предмет, основни понятия и методи на изследване</w:t>
              <w:br/>
              <w:t xml:space="preserve">1.3.Значение на политическите знания</w:t>
              <w:br/>
              <w:t xml:space="preserve">в обучението на студентите по икономика  </w:t>
              <w:br/>
              <w:t xml:space="preserve">1.3.1.Връзката между икономика и политика</w:t>
              <w:br/>
              <w:t xml:space="preserve">1.3.2.Политологията – една полезна наука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втора: Феноменът власт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Изследователски подходи и теории за властта</w:t>
              <w:br/>
              <w:t xml:space="preserve">2.2. Същност на властта                                                                      </w:t>
              <w:br/>
              <w:t xml:space="preserve">2.3. Форми на властта - принуждаваща, компенсаторна и условна власт</w:t>
              <w:br/>
              <w:t xml:space="preserve">2.4. Източници на властта  </w:t>
              <w:br/>
              <w:t xml:space="preserve">2.5. Видове власт </w:t>
              <w:br/>
              <w:t xml:space="preserve">2.6. Легитимност на властта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трета: Политиката – основна сфера  в обществения живот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3.1.Общество и политика </w:t>
              <w:br/>
              <w:t xml:space="preserve">3.1.1.Общество, потребности и  интереси</w:t>
              <w:br/>
              <w:t xml:space="preserve">3.1.2.Възникване на политиката  </w:t>
              <w:br/>
              <w:t xml:space="preserve">3.2.Същност  и видове политика </w:t>
              <w:br/>
              <w:t xml:space="preserve">3.3.Политически процес, политически институции и политическа система</w:t>
              <w:br/>
              <w:t xml:space="preserve">3.3.1.Същност и институции на политическия процес</w:t>
              <w:br/>
              <w:t xml:space="preserve">3.3.2.Видове политически процес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четвърта: Политически партии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4.1.Възникване и основни етапи в развитието на политическите партии</w:t>
              <w:br/>
              <w:t xml:space="preserve">4.2.Роля и функции на политическите партии в политическия процес</w:t>
              <w:br/>
              <w:t xml:space="preserve">4.3.Видове политически партии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пета: Партийни фамилии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Понятие за партийна фамилия </w:t>
              <w:br/>
              <w:t xml:space="preserve">5.2. Либерални партии</w:t>
              <w:br/>
              <w:t xml:space="preserve">5.3. Консервативни партии</w:t>
              <w:br/>
              <w:t xml:space="preserve">5.4. Християндемократически партии</w:t>
              <w:br/>
              <w:t xml:space="preserve">5.5. Социалистически и социалдемократически партии</w:t>
              <w:br/>
              <w:t xml:space="preserve">5.6. Комунистически партии</w:t>
              <w:br/>
              <w:t xml:space="preserve">5.7. Фашистки и “нови десни” партии</w:t>
              <w:br/>
              <w:t xml:space="preserve">5.8. Партии на зелените</w:t>
              <w:br/>
              <w:t xml:space="preserve">5.9. Други партии: радикалдемократически,  аграрни, етнически, популистки и т.н.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шеста: Държавни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съвременната държава</w:t>
              <w:br/>
              <w:t xml:space="preserve">6.2. Парламент</w:t>
              <w:br/>
              <w:t xml:space="preserve">6.2.1. Структура на парламента</w:t>
              <w:br/>
              <w:t xml:space="preserve">6.2.2. Функции на парламента</w:t>
              <w:br/>
              <w:t xml:space="preserve">6.3. Държавен глава и Правителство</w:t>
              <w:br/>
              <w:t xml:space="preserve">6.3.1. Държавен глава – монарх, президент</w:t>
              <w:br/>
              <w:t xml:space="preserve">6.3.2. Правителство – функции и видове  </w:t>
              <w:br/>
              <w:t xml:space="preserve">6.4. Съдебна система</w:t>
              <w:br/>
              <w:t xml:space="preserve">6.4.1. Конституционен съд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седма: Гражданско общество и  граждански права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Същност на гражданското общество-</w:t>
              <w:br/>
              <w:t xml:space="preserve"> възгледите на Хегел и Алексис дьо Токвил </w:t>
              <w:br/>
              <w:t xml:space="preserve">7.1.1.Определение и компоненти на </w:t>
              <w:br/>
              <w:t xml:space="preserve">гражданското общество</w:t>
              <w:br/>
              <w:t xml:space="preserve">7.2.	Права на гражданите</w:t>
              <w:br/>
              <w:t xml:space="preserve">7.2.1.Определение на права и свободи</w:t>
              <w:br/>
              <w:t xml:space="preserve">7.2.2.Видове права на личността</w:t>
              <w:br/>
              <w:t xml:space="preserve">7.2.3.Задължения на гражданите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осма: Граждански сдружения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8.1.Същност на гражданските сдружения - прилики и разлики с политическите партии</w:t>
              <w:br/>
              <w:t xml:space="preserve">8.1.1.Основни функции на гражданските сдружения </w:t>
              <w:br/>
              <w:t xml:space="preserve">8.2. Видове граждански сдружения </w:t>
              <w:br/>
              <w:t xml:space="preserve">8.3. Лобизъм - пряк и косвен </w:t>
              <w:br/>
              <w:t xml:space="preserve">8.4. Социално партньорство - принципът на трипартизма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девета: Социализация на  гражданите и  участие  в  политическия живот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Социализацията като процес на формиране на личността</w:t>
              <w:br/>
              <w:t xml:space="preserve">9.1.1. Същност на социализацията</w:t>
              <w:br/>
              <w:t xml:space="preserve">9.1.2. Етапи на социализация</w:t>
              <w:br/>
              <w:t xml:space="preserve">9.1.3. Социализиращи институции</w:t>
              <w:br/>
              <w:t xml:space="preserve">9.2. Политическа социализация</w:t>
              <w:br/>
              <w:t xml:space="preserve">9.3. Участие на гражданите в политическия живот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десета: Политическа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Концепции за политическата култура</w:t>
              <w:br/>
              <w:t xml:space="preserve">10.2. Структура на политическата култура </w:t>
              <w:br/>
              <w:t xml:space="preserve">10.3. Типология на политическата култура</w:t>
              <w:br/>
              <w:t xml:space="preserve">10.4. Особености на Eвропейската политическа култура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Moodle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BigBlueButton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В., Ангелова, К. Учебен курс по дисциплината „Политология“ в Платформата за дистанционно и електронно обучение на СА "Д.А. Ценов". https://dl.uni-svishtov.bg/course/view.php?id=5253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В., Ангелова, К. Политология. АИ "Ценов", Свищов, 2023.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Благоева, Б. Избрани лекции по въведение в политологията. Изд. УНСС,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Бунджулов, А. Власт и видимост. Изд. "Изток-Запад",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Т. Теория на модерната държава. Изд. "Сиела", София,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Манолов, Г. Въведение в политическата наука. Изд. Вуси,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Пиргова, М. Проблемни полета в политологията. УИ "Св. Климент Охридски,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Семов, М., А. Томов и др. Политика и демокрация (30 години българска политология  1986-2016). София,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Смилов, Д. Конституционализъм и демокрация. УИ "Св. Климент Охридски",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Танев, Т., Анализ на публичните политики (Public Policy Analysis). София,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Янков, Г. Сравнителни политически системи. Исторически и съвременни политически системи. Изд. УНСС,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Hix, S., M. Whiting. Introduction to political science. London,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Всеобща декларация за правата на човека, приета с резолюция  на Общото събрание на ООН от10.12.1948, издадена в сборник от международни документи, 1992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политическите партии. Обн. ДВ. бр.28 от 1 Април 2005, посл. изм. ДВ. бр.79 от 17 Септември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България. Обн., ДВ, бр. 56 от 13.07.1991 г., в сила от 13.07.1991. Посл. изм. и доп. бр. 106 от 22.12.2023 г., бр.66 от 06.08.2024  - Решение № 13 на Конституционния съд от 2024.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http://www.parliament.bg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Политически изследвания  https://bpsa-bg.org/blog/category/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Ваня Ганева)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