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Устойчиво развитие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по дисциплината се осъществява чрез решаване на тест, който включва въпроси от закрит, полузакрит и отворен тип, които покриват цялото учебно съдържание. Във формиране на оценката се включват резултатите от изпълнение на ангажиментите на обучаемите през семестъра в Платформата за дистанционно и електронно обучение на СА "Д. А. Ценов" - https://dl.uni-svishtov.bg/, като се осъществява текущ контрол и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е предвиден и включен учебен материал, свързан с  формиране на знания за генезиса и еволюцията на концепцията устойчиво развитие. Изучаването на дисциплината ще формира знания и професионални навици и умения у студентите за механизмите и инструментите за интегриране на принципите на устойчивостта в туристическата бизнес-практика.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са включени въпроси и за аспектите, целите и подходите за приложение на принципите на устойчиво развитие. Значително място е отделено на механизмите и инструментите за постигане на устойчиво развитие в туризма.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се основава на познанията относно различните влияния на туризма.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придобититата теоретична подготовка по дисциплината "Устойчиво развитие на туризма” студентите от ще имат необходимите знания, свързани с  прогресивните тенденции в туристическата индустрия. На базата на това, те биха били компетентни ръководни кадри в туризма с възможности да участват в планирането и реализирането на туристически бизнес, подчинен на принципите на устойчивостта.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Zagreb, Graduate School of Economics &amp;Business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Minnesota, Department of Applied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Malaga, Spain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ГЕНЕЗИС И ЕВОЛЮЦИЯ НА КОНЦЕПЦИЯТА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Възникване на идеята за устойчиво развитие</w:t>
              <w:br/>
              <w:t xml:space="preserve">2.	Поставяне на идеята за устойчиво развитие на методологична основа</w:t>
              <w:br/>
              <w:t xml:space="preserve">3.	Детерминиране понятието устойчиво развитие </w:t>
              <w:br/>
              <w:t xml:space="preserve">4.	Ретроспекция на работата на международната общност за устойчивото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СЪЩНОСТ НА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Туризмът и неговата значимост за устойчивото развитие</w:t>
              <w:br/>
              <w:t xml:space="preserve">2.  Терминологични уточнения на понятия свързани с устойчивото развитие на туризма</w:t>
              <w:br/>
              <w:t xml:space="preserve">3.  Същност на устойчивото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АСПЕКТИ НА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Класическият подход при разглеждане на аспектите на устойчиво развитие и взаимовръзката им с туризма</w:t>
              <w:br/>
              <w:t xml:space="preserve">2. Научни, политически и поведенчески аспекти на устойчивото туристическо развитие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ТЕНДЕНЦИИ И ПРОНОЗИ НАЛАГАЩИ УСТОЙЧИВОТО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Мегатенденции в развитието на туризма</w:t>
              <w:br/>
              <w:t xml:space="preserve">2. Туристически тенденции свързани със социално-психологическото поведение на туриста</w:t>
              <w:br/>
              <w:t xml:space="preserve">3. Проблеми, свързани с динамичното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ПРИНЦИПИ, ЦЕЛИ И ПОДХОДИ ЗА ПРИЛОЖЕНИЕ НА КОНЦЕПЦИЯТА УСТОЙЧИВО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Принципи на устойчивото развитие на туризма</w:t>
              <w:br/>
              <w:t xml:space="preserve">2.	Цели на концепцията устойчиво развитие</w:t>
              <w:br/>
              <w:t xml:space="preserve">3.	Подходи на приложение на концепцията устойчиво развитие</w:t>
              <w:br/>
              <w:t xml:space="preserve">4.	Общовалидни правила при прилагане на концепцията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СЕРТИФИКАЦИОННИ ПРОГРАМИ ЗА УСТОЙЧИВ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Сертифицирането в туризма – понятия и заинтересовани страни от сертифицирането на устойчивия туризъм</w:t>
              <w:br/>
              <w:t xml:space="preserve">2.	Класифициране на сертификациите за устойчив туризъм</w:t>
              <w:br/>
              <w:t xml:space="preserve">3.	Изисквания към сертификационните програми за устойчив туризъм и ползи от получаване на сертификационен знак</w:t>
              <w:br/>
              <w:t xml:space="preserve">4.	Сертификационните знаци и потребителският избор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КРИТЕРИИ И ПОКАЗАТЕЛИ ЗА УСТОЙЧИВО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Измерване на устойчиво развитие на туризма</w:t>
              <w:br/>
              <w:t xml:space="preserve">2.	Изисквания, на които трябва да отговарят показателите за устойчиво развитие</w:t>
              <w:br/>
              <w:t xml:space="preserve">3.	Групиране на показателите за устойчиво развитие</w:t>
              <w:br/>
              <w:t xml:space="preserve">4.	Адаптируемост на показателите за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НОСЕЩ КАПАЦИТЕТ НА ДЕСТИНАЦИЯТА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носещ капацитет  на дестинацията</w:t>
              <w:br/>
              <w:t xml:space="preserve">2.	Приемливо туристическо ползване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IX. УПРАВЛЕНСКИ СТРАТЕГИИ И ПОДХОДИ КЪМ УСТОЙЧИВО ТУРИСТИЧЕСКО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Управление и устойчиво развитие</w:t>
              <w:br/>
              <w:t xml:space="preserve">2.	Най-добри практики на екологичен мениджмънт</w:t>
              <w:br/>
              <w:t xml:space="preserve">3.	Стратегическо управление на устойчивото развитие</w:t>
              <w:br/>
              <w:t xml:space="preserve">4.	Ползи от управление по устойчив начин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Butler, R.  Sustainable Tourism: A State of the Art Review. Tourism Geographies, 1/1999.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Cooper, Ch., J. Fletcher, D. Gilbert, St. Wanhill. Tourism Principles and Practice. London, 1993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Keyser, H. Tourism development. Oxford, 2002.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Aronsson, L. The Development of Sustainable Tourism. London, 2000.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Getz, D. Capacity to Absorb Tourism: Concepts and Implications for Strategic Planning. Annals of Tourism Research 10/ 1983.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Lindberg, K., S. McCool, and G. Stankey. Rethinking Carrying Capacity. Annals of Tourism Research, 24/1997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Documents of the Ministry of Tourism; http://www.tourism.government.bg/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http://www2.unwto.org/en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http://www.biodiversity.ru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