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12.04.2017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03.04.2017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Мениджмънт на хотелиерския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ФПТБ-КИУТ-М-323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ФПТБ-КИУТ-М-323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v.01/2017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/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Марияна Божинова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