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дистрибуцията и логистиката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ФПТБ-КИУТ-М-320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ФПТБ-КИУТ-М-320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Образователните цели на учебната дисциплина “Управление на дистрибуцията и логистиката” са насочени към предоставяне на знания на студентите, обучаващи се в редовна и дистанционна форма на обучение.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материал обхваща широк спектър от стратегически решения в сферата на дистрибуцията и логистиката, като: създаване на дистрибуционната система и нейните подсистеми;  избор и конструиране на дистрибуционни канали и разнообразието от търговски посредници, участващи в тях; управление на взаимоотношенията между участниците в каналите; стратегии на интеграция в тях; одит на дистрибуцията; логистичен мениджмънт и др. Студентите получават знания и умения за структурата и спецификата на функциониране на каналите за дистрибуция, подходите, методите и средствата за управление на дистрибуционния процес, стратегическите и оперативните решения в логистиката, управлението на логистичните дейности и компетенциите на персонала, зает в пласментните и логистичните отдели на предприятията.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материал по дисциплината се базира на получените знания на студентите от дисциплините: “Основи на правото”, „Микроикономика”, “Маркетинг”, „Основи на управлението”.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семинарни занятия,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 на дисциплината “Управление на дистрибуцията и логистиката” студентите разполагат с необходимите теоретически и практически знания за компетентно и ефективно менажиране на дистрибуцията и бизнес логистиката.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Oxford Brookes University –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London School of  Business &amp; Finance –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Aarhus School of  Business – Дания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Дистрибуционна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Дистрибуция в системата на маркетинга</w:t>
              <w:br/>
              <w:t xml:space="preserve">2. Същност и компоненти на дистрибуционната система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Дистрибуционни канали – съдържателна характеристика и класификация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дистрибуционните канали</w:t>
              <w:br/>
              <w:t xml:space="preserve">2. Класификация на дистрибуционните канали</w:t>
              <w:br/>
              <w:t xml:space="preserve">3.Основни характеристики на собствените и посредническите дистрибуционни канали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Търговци на едро – участници в дистрибуционните канали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функции на търговците на едро</w:t>
              <w:br/>
              <w:t xml:space="preserve">2. Типология на търговците на едро и техните дейности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Търговци на дребно - участници в дистрибуционните канали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функции на търговците на дребно</w:t>
              <w:br/>
              <w:t xml:space="preserve">2. Видове търговци на дребно</w:t>
              <w:br/>
              <w:t xml:space="preserve">3. Стратегически решения на търговците на дребно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Избор и проектиране на дистрибуционните канали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Избор на дистрибуционни канали</w:t>
              <w:br/>
              <w:t xml:space="preserve">2. Проектиране на дистрибуционните канали и системи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взаимоотношенията в дистрибуционните канали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Сътрудничество и интеграция между участниците в дистрибуционните канали</w:t>
              <w:br/>
              <w:t xml:space="preserve">2. Отношения на лидерство и власт в дистрибуционните канали</w:t>
              <w:br/>
              <w:t xml:space="preserve">3. Конфликти в дистрибуционните канали и тяхното управление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Канали за международна дистрибуция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международната дистрибуция</w:t>
              <w:br/>
              <w:t xml:space="preserve">2. Стратегически решения в каналите за международна дистрибуция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Одитинг на дистрибуционните канали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цели, обекти и субекти на одитинга</w:t>
              <w:br/>
              <w:t xml:space="preserve">2. Технология на одитинга</w:t>
              <w:br/>
              <w:t xml:space="preserve">3. Методика на одитинга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 дистрибуция (Маркетинг логистика)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физическата дистрибуция/маркетинг логистиката</w:t>
              <w:br/>
              <w:t xml:space="preserve">2. Складова дейност</w:t>
              <w:br/>
              <w:t xml:space="preserve">3. Опаковане, уедряване на товарите, маркиране</w:t>
              <w:br/>
              <w:t xml:space="preserve">4. Контрол на запасите</w:t>
              <w:br/>
              <w:t xml:space="preserve">5. Обработка на поръчките</w:t>
              <w:br/>
              <w:t xml:space="preserve">6. Транспорт</w:t>
              <w:br/>
              <w:t xml:space="preserve">7. Релацията „физическа дистрибуция – логистика“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"Управление на дистрибуцията и логистиката" в Платформата за дистанционно и електронно обучение на СА "Д. А. Ценов"-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 Управление на дистрибуцията. Фабер, В. Търново, 2016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Bowersox, D. Management in Marketing Channels. McGraw-Hill Publ. Co,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Гордон, М. и С. Карнаухов. Логистика товародвижения. Москва, 2009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www.atkearney.com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www.deloitte.com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www.salesandmarketing.com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Любомира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