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Конкурентоспособност на туристическия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Образователните цели на учебната дисциплина „Конкурентоспособност на туристическия бизнес“ са насочени към предоставяне на знания на студентите, обучаващи се в редовна и дистанционна форма на обучение.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дисциплината е насочено към теоретическо и практическо запознаване с конкурентоспособността в съвременната икономическа среда. В съдържанието на дисциплината са включени, както теоретичните основи на конкуренцията, така и правните аспекти. От друга, страна се определят нейното равнище и подходите за оценка. Акценти са поставени на риска като един от измерителите на конкурентоспособността и конкурентните стратегии за поведение на пазара. Всичко това формира в студентите умения и навици да организират своята дейност съобразно изискванията на туристическия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материал по дисциплината се базира на получените знания на студентите от дисциплините: “Мениджмънт на туризма”, „Туристическа политика”, “Стратегии в туризма”.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„Конкурентоспособност на туристическия бизнес“ студентите разполагат с познания за организирането на конкурентоспособен туристически бизнес. Придобиват компетенции в оценяването на конкурентоспособността на туристическите предприятия и вземането на адекватни управленски решения в тази насока.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Шведски университет за туризъм и хотелиерство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Институт за бизнес, хотелиерство и туризъм -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Свободен университет – Бозен,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Икономически университет 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Конкуренция и конкурентоспособност на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конкуренцията</w:t>
              <w:br/>
              <w:t xml:space="preserve">2. Движещи сили на конкуренцията</w:t>
              <w:br/>
              <w:t xml:space="preserve">3. Видове конкуренция</w:t>
              <w:br/>
              <w:t xml:space="preserve">4. Правни аспекти на конкуренцията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Равнища на конкурентоспособност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Конкурентоспособност на туристическия продукт</w:t>
              <w:br/>
              <w:t xml:space="preserve">2. Конкурентоспособност на туристическото предприятие</w:t>
              <w:br/>
              <w:t xml:space="preserve">3. Конкурентоспособност на туристическите региони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Конкурентоспособност на туристическите вериги като форма на организация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специфични особености на туристическите вериги</w:t>
              <w:br/>
              <w:t xml:space="preserve">2. Конкурентни предимства и конкурентна мощ на туристическите вериги</w:t>
              <w:br/>
              <w:t xml:space="preserve">3. Оценка на конкурентоспособността на туристическите вериги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Клъстърен подход за повишаване на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туристическите клъстери</w:t>
              <w:br/>
              <w:t xml:space="preserve">2. Видове клъстери</w:t>
              <w:br/>
              <w:t xml:space="preserve">3. Фактори за растеж на туристическите клъстери</w:t>
              <w:br/>
              <w:t xml:space="preserve">4. Модел на клъстерния подход за повишаване на конкурентоспособността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риска като измерител за конкурентоспособността на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риск мениджмънта в туризма.</w:t>
              <w:br/>
              <w:t xml:space="preserve">2. Характеристика и анализ на търговските рискове.</w:t>
              <w:br/>
              <w:t xml:space="preserve">3. Оценка на търговските рискове.</w:t>
              <w:br/>
              <w:t xml:space="preserve">4. Методи за управление на рисковете в сферата на туризма.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Интеграционните процеси в туристическия бизнес – основа за повишаване на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Съдържателна характеристика на интеграционните процеси</w:t>
              <w:br/>
              <w:t xml:space="preserve">2. Хоризонтална интеграция в туристическия бизнес</w:t>
              <w:br/>
              <w:t xml:space="preserve">3. Вертикална интеграция в туристическия бизнес</w:t>
              <w:br/>
              <w:t xml:space="preserve">4. Стратегически алианси в туристическия бизнес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оценка на конкурентоспособността на туристическия бизнес.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оценка на пазарните позиции</w:t>
              <w:br/>
              <w:t xml:space="preserve">2. Количествени методи за оценка на конкурентоспособността</w:t>
              <w:br/>
              <w:t xml:space="preserve">3. Качествени методи за оценка на конкурентоспособността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"Конкурентоспособност на туристическия бизнес" в Платформата за дистанционно и електронно обучение на СА "Д. А. Ценов"-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Царев, В. Оценка конкурентоспособности предприятии, Юнити-Дана, М.,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М. Клъстърен подход за повишаване на конкурентоспособността и растежа, УИ, Варна,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Управление на конкурентоспособността и растежа, УИ, Варна,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Станчева, А. и др. Конкурентно поведение на фирмата, ИУ, Варна, 2006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Documents of the Ministry of Tourism; http://www.tourism.government.bg/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Travel &amp; Tourism Council - https://www.wttc.org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- 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