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Мениджмънт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ФПТБ-КИУТ-М-306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ФПТБ-КИУТ-М-306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„Мениджмънт на туризма“ формира от една страна концептуални основни  познания по управление на туризма на национално равнище и от друга специализирани познания за управление на дейности и направления  в индустрията на туризма  като хотелиерство и рестораньорство, туроператорска и турагентска дейност, туристическа анимация и екскурзоводство. Освен общотеоретични познания, цел на курса е да запознае обучаемите и с такива практико-приложни въпроси като изисквания за регистрация на дейността и процедури по лицензиране и категоризиране.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Познанията по специализираните туристически дисциплини, характеризиращи туристическите дейности, са основата за изучаване на мениджмънта на туризма.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комбинират различни методи на преподаване:  лекции, презентации, семинарни занятия, дискусии. В обучението се използва и Платформата за дистанционно и електронно обучение на Стопанска академия "Димитър А. Ценов" - Свищов:- https://dl.uni-svishtov.bg/.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 и умения относно управленските процеси в различните видове туристически предприятия.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Шведски университет за туризъм и хотелиерство - Швеция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Институт за бизнес, хотелиерство и туризъм - Унгария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Свободен университет – Бозен, Италия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Университет за национално и световно стопанство –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Управление на туризма на национално ниво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Необходимост от мениджмънт на туризма на национално ниво.
</w:t>
              <w:br/>
              <w:t xml:space="preserve">2. Органи за управление на туризма на национално ниво.
</w:t>
              <w:br/>
              <w:t xml:space="preserve">3. Функции на органите реализиращи и подпомагащи държавното управление  в областта на туризма.
</w:t>
              <w:br/>
              <w:t xml:space="preserve">4. Подпомагане и насърчаване на развитието на туризма.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ІI. Теоретичен фундамент на мениджмънта на туристическото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основни принципи на мениджмънта на туристическото предприятие
</w:t>
              <w:br/>
              <w:t xml:space="preserve">2.	Цел и задачи на мениджмънта на туристическото предприятие
</w:t>
              <w:br/>
              <w:t xml:space="preserve">3.	Основни функции на мениджмънта на туристическото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ІII. Управление на туристическия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характеристики на категориите „туристически бизнес“, „туристическа индустрия“ и „туристическо предприятие“ 
</w:t>
              <w:br/>
              <w:t xml:space="preserve">2.	Среда и функциониране на туристическите предприятия
</w:t>
              <w:br/>
              <w:t xml:space="preserve">2.1.	Среда на функциониране на туристическите предприятия
</w:t>
              <w:br/>
              <w:t xml:space="preserve">2.2.	Функционална структура на туристическите предприятия
</w:t>
              <w:br/>
              <w:t xml:space="preserve">2.3.	Основни функции на туристическите предприятия
</w:t>
              <w:br/>
              <w:t xml:space="preserve">3.	Видове туристически предприятия
</w:t>
              <w:br/>
              <w:t xml:space="preserve">4.	Тенденции в дейността на туристическите предприятия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 . Управление на хотелиерския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Характеристика и особености на хотелиерския бизнес
</w:t>
              <w:br/>
              <w:t xml:space="preserve">2.	Хотелиерски предприятия – същност, класификация, категоризация и организационна структура
</w:t>
              <w:br/>
              <w:t xml:space="preserve">3.	Хотелиерски услуги – съдържателна характеристика и видове
</w:t>
              <w:br/>
              <w:t xml:space="preserve">4.	Хотелиерски вериги – основа за глобализация и по-ефективна стопанска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Управление на ресторантьорския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Характеристика и особености на ресторантьорския бизнес
</w:t>
              <w:br/>
              <w:t xml:space="preserve">2.	Ресторантьорски заведения – същност, класификация и категоризация
</w:t>
              <w:br/>
              <w:t xml:space="preserve">3.	Ресторантьорски услуги – съдържателна характеристика
</w:t>
              <w:br/>
              <w:t xml:space="preserve">4.	Ресторантьорски вериги – основа за глобализация и по-ефективна стопанска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Управление на туроператорска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характеристики на туроператорската дейност
</w:t>
              <w:br/>
              <w:t xml:space="preserve">2. Функции, задачи и дейности на туроператора
</w:t>
              <w:br/>
              <w:t xml:space="preserve">3. Формиране на организирано туристическо пътуване с обща цена
</w:t>
              <w:br/>
              <w:t xml:space="preserve">4. Ценообразуване на организирано туристическо пътуване с обща цена
</w:t>
              <w:br/>
              <w:t xml:space="preserve">5. Видове туроператори
</w:t>
              <w:br/>
              <w:t xml:space="preserve">6. Нормативни изисквания за регистриране за извършване на дейност от туристическите агенции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VIІ. Управление на туристическа агентска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необходимост от туристическа агентска дейност
</w:t>
              <w:br/>
              <w:t xml:space="preserve">2.	Дейности и задачи на туристическите агенти
</w:t>
              <w:br/>
              <w:t xml:space="preserve">3.	Етапи в дейността на туристическия агент
</w:t>
              <w:br/>
              <w:t xml:space="preserve">4.	Класификация на туристическите агенти
</w:t>
              <w:br/>
              <w:t xml:space="preserve">5.	Персонал и продажбен процес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VІІI. Управление на туристическия транспорт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Същност, характеристика и класифициране на туристическия транспорт
</w:t>
              <w:br/>
              <w:t xml:space="preserve">2.	Автомобилен пътнически транспорт
</w:t>
              <w:br/>
              <w:t xml:space="preserve">3.	Железопътен пътнически транспорт
</w:t>
              <w:br/>
              <w:t xml:space="preserve">4.	Воден пътнически транспорт
</w:t>
              <w:br/>
              <w:t xml:space="preserve">5.	Въздушен пътнически транспорт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Управление на екскурзоводската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Дефиниране на екскурзоводството
</w:t>
              <w:br/>
              <w:t xml:space="preserve">2.	Видове екскурзии и екскурзоводско обслужване
</w:t>
              <w:br/>
              <w:t xml:space="preserve">2.1.Видове екскурзии
</w:t>
              <w:br/>
              <w:t xml:space="preserve">3. Видове екскурзоводско обслужване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Управление на туристическата анимационна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 . Функции и задачи на туристическата анимация
</w:t>
              <w:br/>
              <w:t xml:space="preserve">2.	Видове анимация
</w:t>
              <w:br/>
              <w:t xml:space="preserve">2.1. Критерии за класификация на видовете туристическа анимация
</w:t>
              <w:br/>
              <w:t xml:space="preserve">2.2.	Основни видове анимация
</w:t>
              <w:br/>
              <w:t xml:space="preserve">2.2.1. Хотелска анимация
</w:t>
              <w:br/>
              <w:t xml:space="preserve">2.2.2. Културна анимация
</w:t>
              <w:br/>
              <w:t xml:space="preserve">2.2.3.	Спортна анимация
</w:t>
              <w:br/>
              <w:t xml:space="preserve">2.2.4.	Съвременни форми на туристическа анимация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ХІ. . Управление на  персонала в туристическия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Същност, класификация и изисквания към персонала в туризма
</w:t>
              <w:br/>
              <w:t xml:space="preserve">2.	Подбор, оценка и наемане на персонала в туризма
</w:t>
              <w:br/>
              <w:t xml:space="preserve">3.	Мотивация и обучение на персонала в туризма
</w:t>
              <w:br/>
              <w:t xml:space="preserve">4.	Оценка на работата на  персонал в туризма
</w:t>
              <w:br/>
              <w:t xml:space="preserve">5.	Мениджърът на туристическото предприятие - функции, задачи и стилове на управление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ХІІ Управление на паричните потоци на туристическите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Състав на паричните потоци на туристическото предприятие и задачи на управлението им
</w:t>
              <w:br/>
              <w:t xml:space="preserve">2.	Политика по управление на паричните потоци на туристическото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М., Иванова, П., Павлов, П., Тодорова, Л. Мениджмънт на туризма. АИ Ценов,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"Мениджмънт на туризма" в Платформата за дистанционно и електронно обучение на СА "Д. А. Ценов"-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М., Илиева, Л., Павлов, П. Хотелиерски и ресторантьорски бизнес. АИ Ценов,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Нешков, М., В. Казанджиева. Пътнически агенции и транспорт в туризма. Варна,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Кадиева, Сн. Технология на обслужване в хотела. Варна,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Дъбева, Т., Г. Луканова. Франчайзинг в хотелиелството и ресторантьорството. Варна,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Христова, Т., М. Велева. Управление на човешките ресурси в туризма. Варна,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П. Туроператорска, агентска и транспортна дейност. Свищов,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Ст. Съвременни видове туризъм. Варна,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Нешков М., К. Трендафилов, В. Казанджиева. Екскурзоводство. Варна,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Янева М. Екскурзоводско обслужване. София, 2008.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дейностите по предоставяне на услуги.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потребителите.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образованието, практическата подготовка и професионалната квалификация, необходими за придобиване на правоспособност за упражняване на професията „Планински водач“.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образованието, практическата подготовка и професионалната квалификация, необходими за придобиване на правоспособност за упражняване на професията "Екскурзовод".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Тарифата за таксите, които се събират по Закона за туризма 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условията и реда за сключване на задължителна застраховка, покриваща отговорност на туроператора.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изискванията към местата за настаняване и заведенията за хранене и развлечения и за реда за определяне на категория, отказ, понижаване, спиране на действието и прекратяване на категорията.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общите правила за обезщетяване и оказване съдействие на пътници при отказ на въздушен превозвач да ги допусне на борда на въздухоплавателното средство и при отменяне или забавяне на полет.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организацията на Единната система за туристическа информация (ЕСТИ).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изискванията за местоположението, пригодността и оборудването на помещението за извършване на туроператорска и/или туристическа агентска дейност и за образованието, езиковата квалификация и стажа на персонала.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единните стандарти и за организацията на дейността на туристическите информационни центрове (ТИЦ) и националната мрежа на туристическите информационни центрове.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Travel &amp; Tourism Council - https://www.wttc.org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Tourism Organization - http://www2.unwto.org/en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Марияна Божинова)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Павлин Павлов)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Любомира Тодорова)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