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Преддипломна практика (ИТУР)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ФПТБ-КИУТ-Б-891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ФПТБ-КИУТ-Б-891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25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7317582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Подготовка на Доклади/Дневници/Реферати</w:t>
            </w:r>
          </w:p>
        </w:tc>
        <w:tc>
          <w:tcPr>
            <w:tcW w:w="4955" w:type="dxa"/>
            <w:vAlign w:val="center"/>
          </w:tcPr>
          <w:p w14:paraId="5616908A" w14:textId="324FFF23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25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50</w:t>
            </w:r>
          </w:p>
        </w:tc>
      </w:tr>
    </w:tbl>
    <w:p w14:paraId="402CE3FA" w14:textId="77777777" w:rsidR="002E5D93" w:rsidRPr="00C10B36" w:rsidRDefault="002E5D9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Pr>
        <w:tblStyle w:val="TableGrid"/>
        <w:tblW w:w="10483" w:type="dxa"/>
        <w:tblInd w:w="279" w:type="dxa"/>
        <w:tblCellMar>
          <w:top w:w="57" w:type="dxa"/>
          <w:left w:w="142" w:type="dxa"/>
          <w:bottom w:w="57" w:type="dxa"/>
        </w:tblCellMar>
        <w:tblLook w:val="04A0" w:firstRow="1" w:lastRow="0" w:firstColumn="1" w:lastColumn="0" w:noHBand="0" w:noVBand="1"/>
      </w:tblPr>
      <w:tblGrid>
        <w:gridCol w:w="5102"/>
        <w:gridCol w:w="5381"/>
      </w:tblGrid>
      <w:tr w:rsidR="00C861C6" w14:paraId="27DD98B4" w14:textId="77777777" w:rsidTr="005D1AD9">
        <w:tc>
          <w:tcPr>
            <w:tcW w:w="5102" w:type="dxa"/>
            <w:shd w:val="clear" w:color="auto" w:fill="D9D9D9" w:themeFill="background1" w:themeFillShade="D9"/>
            <w:vAlign w:val="center"/>
          </w:tcPr>
          <w:p w14:paraId="696FDBCA" w14:textId="1106BD0F" w:rsidR="00C861C6" w:rsidRPr="00E447A2" w:rsidRDefault="00C861C6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Критерий</w:t>
            </w:r>
            <w:proofErr w:type="spellEnd"/>
          </w:p>
        </w:tc>
        <w:tc>
          <w:tcPr>
            <w:tcW w:w="5381" w:type="dxa"/>
            <w:shd w:val="clear" w:color="auto" w:fill="D9D9D9" w:themeFill="background1" w:themeFillShade="D9"/>
            <w:vAlign w:val="center"/>
          </w:tcPr>
          <w:p w14:paraId="034FCFA5" w14:textId="4B013BF4" w:rsidR="00C861C6" w:rsidRPr="00E447A2" w:rsidRDefault="00C861C6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Тежест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критерия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(%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от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комплексната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оценка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C861C6" w14:paraId="2EC4292E" w14:textId="77777777" w:rsidTr="005D1AD9">
        <w:tc>
          <w:tcPr>
            <w:tcW w:w="5102" w:type="dxa"/>
            <w:vAlign w:val="center"/>
          </w:tcPr>
          <w:p w14:paraId="7B37E7DD" w14:textId="0BFA9B89" w:rsidR="00C861C6" w:rsidRPr="00C861C6" w:rsidRDefault="00C861C6" w:rsidP="005D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1. </w:t>
            </w:r>
            <w:r w:rsidRPr="00C861C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Изпълнение на ангажиментите по време на практиката, в т.ч.:</w:t>
            </w:r>
          </w:p>
        </w:tc>
        <w:tc>
          <w:tcPr>
            <w:tcW w:w="5381" w:type="dxa"/>
            <w:vAlign w:val="center"/>
          </w:tcPr>
          <w:p w14:paraId="2AC6FC27" w14:textId="56365658" w:rsidR="00C861C6" w:rsidRPr="009D29A3" w:rsidRDefault="009D29A3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C861C6" w14:paraId="2F3AE946" w14:textId="77777777" w:rsidTr="005D1AD9">
        <w:tc>
          <w:tcPr>
            <w:tcW w:w="5102" w:type="dxa"/>
            <w:vAlign w:val="center"/>
          </w:tcPr>
          <w:p w14:paraId="366C885A" w14:textId="7E2AE55A" w:rsidR="00C861C6" w:rsidRPr="00A20CAC" w:rsidRDefault="009D29A3" w:rsidP="005D1AD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1.1. Мнение на прекия ръководител/ментора в звеното на провеждане на практиката относно изпълнението на поставените задачи на студента</w:t>
            </w:r>
          </w:p>
        </w:tc>
        <w:tc>
          <w:tcPr>
            <w:tcW w:w="5381" w:type="dxa"/>
            <w:vAlign w:val="center"/>
          </w:tcPr>
          <w:p w14:paraId="7CB7B8D6" w14:textId="7493A3AF" w:rsidR="00C861C6" w:rsidRPr="00A20CAC" w:rsidRDefault="009D29A3" w:rsidP="005D1A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9D29A3" w14:paraId="326CDF49" w14:textId="77777777" w:rsidTr="005D1AD9">
        <w:tc>
          <w:tcPr>
            <w:tcW w:w="5102" w:type="dxa"/>
            <w:vAlign w:val="center"/>
          </w:tcPr>
          <w:p w14:paraId="0213DBE7" w14:textId="03173156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 Академични задания</w:t>
            </w:r>
          </w:p>
        </w:tc>
        <w:tc>
          <w:tcPr>
            <w:tcW w:w="5381" w:type="dxa"/>
            <w:vAlign w:val="center"/>
          </w:tcPr>
          <w:p w14:paraId="4EE7EC9B" w14:textId="6026C37F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9D29A3" w14:paraId="04E541BD" w14:textId="77777777" w:rsidTr="005D1AD9">
        <w:tc>
          <w:tcPr>
            <w:tcW w:w="5102" w:type="dxa"/>
            <w:vAlign w:val="center"/>
          </w:tcPr>
          <w:p w14:paraId="15BED05C" w14:textId="5821AA3D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1.2.1 Дневник за изпълняваните дейности/задачи, заверен от ръководителя на практиката/ментора</w:t>
            </w:r>
          </w:p>
        </w:tc>
        <w:tc>
          <w:tcPr>
            <w:tcW w:w="5381" w:type="dxa"/>
            <w:vAlign w:val="center"/>
          </w:tcPr>
          <w:p w14:paraId="544C0EEB" w14:textId="4BB8534D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9D29A3" w14:paraId="5E52176F" w14:textId="77777777" w:rsidTr="005D1AD9">
        <w:tc>
          <w:tcPr>
            <w:tcW w:w="5102" w:type="dxa"/>
            <w:vAlign w:val="center"/>
          </w:tcPr>
          <w:p w14:paraId="6A17A681" w14:textId="1A2A009A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1.2.2 Доклад за резултати от проведено в звеното на практиката проучване по предварително зададена тема</w:t>
            </w:r>
          </w:p>
        </w:tc>
        <w:tc>
          <w:tcPr>
            <w:tcW w:w="5381" w:type="dxa"/>
            <w:vAlign w:val="center"/>
          </w:tcPr>
          <w:p w14:paraId="285BA192" w14:textId="07E81D2B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9D29A3" w14:paraId="6FCF7332" w14:textId="77777777" w:rsidTr="005D1AD9">
        <w:tc>
          <w:tcPr>
            <w:tcW w:w="5102" w:type="dxa"/>
            <w:vAlign w:val="center"/>
          </w:tcPr>
          <w:p w14:paraId="0E59DC69" w14:textId="5846565D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2. Семестриален изпит. Събеседване със студентите по изложените в дневника/доклада проблеми</w:t>
            </w:r>
          </w:p>
        </w:tc>
        <w:tc>
          <w:tcPr>
            <w:tcW w:w="5381" w:type="dxa"/>
            <w:vAlign w:val="center"/>
          </w:tcPr>
          <w:p w14:paraId="28696EE1" w14:textId="7FBD34A5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9D29A3" w14:paraId="55130A14" w14:textId="77777777" w:rsidTr="005D1AD9">
        <w:tc>
          <w:tcPr>
            <w:tcW w:w="5102" w:type="dxa"/>
            <w:shd w:val="clear" w:color="auto" w:fill="D9D9D9" w:themeFill="background1" w:themeFillShade="D9"/>
            <w:vAlign w:val="center"/>
          </w:tcPr>
          <w:p w14:paraId="04832D9E" w14:textId="48E076AF" w:rsidR="009D29A3" w:rsidRDefault="009D29A3" w:rsidP="009D29A3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дисциплината:</w:t>
            </w:r>
          </w:p>
        </w:tc>
        <w:tc>
          <w:tcPr>
            <w:tcW w:w="5381" w:type="dxa"/>
            <w:shd w:val="clear" w:color="auto" w:fill="D9D9D9" w:themeFill="background1" w:themeFillShade="D9"/>
            <w:vAlign w:val="center"/>
          </w:tcPr>
          <w:p w14:paraId="3779C1F8" w14:textId="158957FE" w:rsidR="009D29A3" w:rsidRPr="009D29A3" w:rsidRDefault="009D29A3" w:rsidP="009D29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</w:tr>
    </w:tbl>
    <w:p w14:paraId="00F66FE9" w14:textId="23D86D6B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05BBA72E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практиката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 цел на учебната практика е студентите да доусъвършенстват своите професионални компетенции, посредством проверката им в реалната стопанска практика.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„Преддипломна практика“ е част от утвърдения учебен план на специалност „Икономика на туризма“ при Стопанска академия „Димитър А. Ценов“ – Свищов. Учебното съдържание на дисциплината се гради върху получените знания по специализираните туристически дисциплини от учебния план, като целта е апробирането им в реалната практика.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3928D405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proofErr w:type="spellStart"/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преддипломната</w:t>
      </w:r>
      <w:proofErr w:type="spellEnd"/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практика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самостоятелно избират базисните предприятия, в които да проведат своята преддипломна практика. За проведената практика те водят дневник, в който описват по седмици осъществените проучвания. В зависимост от спецификата на практиката, студентите разработват доклад по две теми от въпросите за проучване в практиката, включени в учебното съдържание на програмата.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lastRenderedPageBreak/>
        <w:t>Посредством провеждането на преддипломната практика студентите обвързват своите теоретични знания, изучавани по специалността, разширяват техния обхват и придобиват практико-приложни умения и компетенции.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ПРОУЧВАНЕ ПО ВРЕМЕ НА ПРАКТИКАТА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ОСНОВИ НА ТУРИЗМА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Същност, значение и фактори за развитието на туризма
</w:t>
              <w:br/>
              <w:t xml:space="preserve">2. Основни видове туризъм
</w:t>
              <w:br/>
              <w:t xml:space="preserve">3. Туристически потребности, мотивация и поведение 
</w:t>
              <w:br/>
              <w:t xml:space="preserve">4.Туристически продукт
</w:t>
              <w:br/>
              <w:t xml:space="preserve">5. Туристическа дестинация
</w:t>
              <w:br/>
              <w:t xml:space="preserve">6. Основни туристически предприятия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ТУРИСТИЧЕСКИ РЕСУРСИ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	Същност на понятието туристически ресурси, типология и класификация на туристическите ресурси
</w:t>
              <w:br/>
              <w:t xml:space="preserve">2.	Природни и антропогенни туристически ресурси
</w:t>
              <w:br/>
              <w:t xml:space="preserve">3.	Капацитет на туристическите ресурси, опазване и защита, сезонност в експлоатацията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ИКОНОМИКА НА ТУРИЗМА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Капитал в туризма
</w:t>
              <w:br/>
              <w:t xml:space="preserve">2. Дълготрайни и краткотрайни активи в туризма
</w:t>
              <w:br/>
              <w:t xml:space="preserve">3. Труд и заплащане на труда в туризма
</w:t>
              <w:br/>
              <w:t xml:space="preserve">4. Приходи и разходи на туристическото предприятие
</w:t>
              <w:br/>
              <w:t xml:space="preserve">5. Цени и ценообразуване в туризма
</w:t>
              <w:br/>
              <w:t xml:space="preserve">6. Финансов резултат на туристическото предприятие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ХОТЕЛИЕРСКИ БИЗНЕС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Хотелиерството – основна стопанска дейност в туризма
</w:t>
              <w:br/>
              <w:t xml:space="preserve">2. Основни типове и категории места за настаняване
</w:t>
              <w:br/>
              <w:t xml:space="preserve">3. Хотелиерски вериги – основа за глобализация и по-ефективна стопанска дейност
</w:t>
              <w:br/>
              <w:t xml:space="preserve">4. Хотелиерски услуги. Системата „Ол инклузив“ в хотелиерството. 
</w:t>
              <w:br/>
              <w:t xml:space="preserve">5. Технологичен цикъл по обслужване на гостите в хотела (guest cycle)
</w:t>
              <w:br/>
              <w:t xml:space="preserve">6. Персоналът на хотелиерското предприятие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РЕСТОРАНТЬОРСТВО И КЕТЪРИНГ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Същност и ососбености на ресторантьорството
</w:t>
              <w:br/>
              <w:t xml:space="preserve">2. Ресторантьорски продукт
</w:t>
              <w:br/>
              <w:t xml:space="preserve">3. Категоризация и класификация на заведенията за хранене и развлечения
</w:t>
              <w:br/>
              <w:t xml:space="preserve">4. Меню инженеринг и ценообразуване в туризма
</w:t>
              <w:br/>
              <w:t xml:space="preserve">5. Организация на обслужването в заведенията за хранене и развлечения
</w:t>
              <w:br/>
              <w:t xml:space="preserve">6. Организация и технология на кетъринг обслужването
</w:t>
              <w:br/>
              <w:t xml:space="preserve">7. Организация и технология при обслужване на специални събития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ТУРОПЕРАТОРСКА, АГЕНТСКА И ТРАНСПОРТНА ДЕЙНОСТ В ТУРИЗМА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Генезис и еволюция на туристическите агенции
</w:t>
              <w:br/>
              <w:t xml:space="preserve">2. Туристически агенции
</w:t>
              <w:br/>
              <w:t xml:space="preserve">3. Туроператорска дейност
</w:t>
              <w:br/>
              <w:t xml:space="preserve">4. Туристическа агентска дейност
</w:t>
              <w:br/>
              <w:t xml:space="preserve">5. Транспортна дейност в туризма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ЕКСКУРЗОВОДСТВО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Възникване, развитие, същност и класифициране на екскурзоводството
</w:t>
              <w:br/>
              <w:t xml:space="preserve">2. Екскурзоводска работа при подготовка на туристическо пътуване и екскурзоводско обслужване при провеждане на туристическо пътуване
</w:t>
              <w:br/>
              <w:t xml:space="preserve">3. Характеристика на основните екскурзоводски дейности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УПРАВЛЕНИЕ НА ВЗАИМООТНОШЕНИЯТА С ТУРИСТИТЕ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Управление на взаимоотношенията с клиентите в туризма
</w:t>
              <w:br/>
              <w:t xml:space="preserve">2. Същност и съдържание на туристическото обслужване
</w:t>
              <w:br/>
              <w:t xml:space="preserve">3. Управление на взаимоотношенията с туристи в процеса на продажба и потребление на туристическите услуги
</w:t>
              <w:br/>
              <w:t xml:space="preserve">4. Оформяне на продажбата на туристическите услуги на туристите
</w:t>
              <w:br/>
              <w:t xml:space="preserve">5. Персоналът в туризма  и управление на взаимоотношенията с туристите
</w:t>
              <w:br/>
              <w:t xml:space="preserve">6. Управление на взаимоотношенията с туристите на база качеството в туристическото обслужване
</w:t>
              <w:br/>
              <w:t xml:space="preserve">7. Системи за управление на качеството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МЕЖДУНАРОДЕН ТУРИЗЪМ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Международен туризъм, регулация и политика
</w:t>
              <w:br/>
              <w:t xml:space="preserve">2. Инструменти за регулиране на международния бизнес в туризма
</w:t>
              <w:br/>
              <w:t xml:space="preserve">3. Статистика на международния туризъм
</w:t>
              <w:br/>
              <w:t xml:space="preserve">4. Туристически пазар - същност, особености, изследване на пазара
</w:t>
              <w:br/>
              <w:t xml:space="preserve">5. Основни емитивни туристически пазари
</w:t>
              <w:br/>
              <w:t xml:space="preserve">6. Основни рецептивни туристически пазари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ИНОВАЦИИ И ЕКОЛОГИЗАЦИЯ НА ТУРИЗМА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Иновации и иновационен процес в туризма 
</w:t>
              <w:br/>
              <w:t xml:space="preserve">2. Иновационна стратегия  
</w:t>
              <w:br/>
              <w:t xml:space="preserve">3. Продуктови иновации в различните туристически предприятия 
</w:t>
              <w:br/>
              <w:t xml:space="preserve">4. Пазарна реализация на новите продукти 
</w:t>
              <w:br/>
              <w:t xml:space="preserve">5. Подходи за управление и въздействие върху околната среда 
</w:t>
              <w:br/>
              <w:t xml:space="preserve">6. Екополитика и туризъм 
</w:t>
              <w:br/>
              <w:t xml:space="preserve">7. Кръговата икономика в туристическия сектор 
</w:t>
              <w:br/>
              <w:t xml:space="preserve">8. Подходи и средства за екологизиране на туристическия бизнес</w:t>
            </w:r>
          </w:p>
        </w:tc>
      </w:tr>
    </w:tbl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8BA0B98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Любка Илиева)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E3F43F" w14:textId="77777777" w:rsidR="00AD43E9" w:rsidRDefault="00AD43E9">
      <w:r>
        <w:separator/>
      </w:r>
    </w:p>
  </w:endnote>
  <w:endnote w:type="continuationSeparator" w:id="0">
    <w:p w14:paraId="20152407" w14:textId="77777777" w:rsidR="00AD43E9" w:rsidRDefault="00AD4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1015A3" w14:textId="77777777" w:rsidR="00AD43E9" w:rsidRDefault="00AD43E9">
      <w:r>
        <w:separator/>
      </w:r>
    </w:p>
  </w:footnote>
  <w:footnote w:type="continuationSeparator" w:id="0">
    <w:p w14:paraId="1DBA5F6B" w14:textId="77777777" w:rsidR="00AD43E9" w:rsidRDefault="00AD43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D43E9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C25F9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5DDB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D43E9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861C6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4747</TotalTime>
  <Pages>3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116</cp:revision>
  <cp:lastPrinted>2008-05-31T10:14:00Z</cp:lastPrinted>
  <dcterms:created xsi:type="dcterms:W3CDTF">2022-10-17T08:46:00Z</dcterms:created>
  <dcterms:modified xsi:type="dcterms:W3CDTF">2024-11-14T05:54:00Z</dcterms:modified>
</cp:coreProperties>
</file>