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Практическо обучение I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ФПТБ-КИУТ-Б-419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ФПТБ-КИУТ-Б-419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тази дисциплина е да подобри професионалните компетенции на студентите, като ги изпита в реална бизнес среда.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"Практическо обучение I" е част от общоприетия учебен план на специалност "Туристически бизнес и мениджмънт". Учебното съдържание по дисциплината се основава на натрупаните знания по специализираните туристически дисциплини от учебния план.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- презентации, демонстрации, казуси, ролеви игри, обучение чрез правене,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dl.uni-svishtov.bg. Основните методи са презентации,  демонстрации, казуси, ролеви игри, учене чрез практика, проекти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Благодарение на практическото обучение, студентите свързват своите теоретични знания, изучавани по специалността, разширяват обхвата им и придобиват практически и приложни умения и компетенции.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Grand Canyon University -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Nolan School of Hotel Administration at the SC Johnson College of Business -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Нов български университет -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Туристическо обслужване в ресторантьорството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Възлагане на оперативни задачи свързани с непосредственото обслужване на туристите.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Туристическо обслужване в хотелиерството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Възлагане на оперативни задачи свързани с непосредственото обслужване на туристите.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Електронни учебни материали по дисциплината "Практическо обучение I", качени в Платформата за дистанционно и електронно обучение на Стопанска академия "Димитър А. Ценов",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