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събитията в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ФПТБ-КИУТ-Б-411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ФПТБ-КИУТ-Б-411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открити и закрити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главна цел на учебния курс се определя придобиването на знания за същността и съдържанието на събитийния мениджмънт и спецификите на събитийния туризъм. Усвояването на изложената материя, формира ключови специализирани компетенции относно събитийният мениджмънт като основа за осъществяване на събитиен туризъм.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 са базисни познания по микроикономика, планиране и фирмено управление. Обучаемите следва да имат основни умения за работа в уеб-среда и да могат за използват Microsoft Word и Microsoft PowerPoint.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комбинация от методи като лекции, семинарни занятия, презентиции, обучение, базирано на проекти; проблемно базирано обучение;  case studies; технологично интегрирани методи на обучение; storytelling; образователни игри; автентично учене, учене чрез преживяване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Дистанционно и електронно обучение на Стопанска академия "Димитър А. Ценов" - Свищов: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материята по дисциплината студентите придобиват знания, умения и компетенции да организират събития и да ги управляват с цел туризъм.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Международно висше бизнес училище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Zagreb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Организираните събития за целите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характеристика на оганизираните събития. Значение на организираните събития за дестинацията.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събитията на различни равнища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Равнища на управление на събитийния туризъм. Подходи за управление на събитийния туризъм. Стратегическо управление и развитие на събитиен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Видове организирани събития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Класификационни признаци. Видове събития и събитиен туризъм.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Влияния на събитийния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Ефекти и влияния на събитията и събитийния туризъм. Проблеми и перспективи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Събития - организация и управлние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Специфика в управлението на събития. Общи изисквания. Фази в управлението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риска при събитийния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опасности при събитийния туризъм. Риск мениджмънт процес.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Отличитените събития за дестинация България - приложни аспекти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характеристика на отличителните събития. Анализ на отличителните събития за дестинация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Електронни учебни материали по дисциплината "Управление на събитията в туризма", качени в Платформата за Дистанционно и електронно обучение на СА "Д. А. Ценов",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П. Събитиен туризъм в България на основата на отличителни събития. Свищов, Стопански свят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Великова, Е., Ст. Димитрова. Управление на събитията в туризма. София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Ferdinand, N., P.J.Kitchin. Event Management. An International Approach. Sage.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Wagen, L., L.White. Event Management for tourism, cultural, business and sporting events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дейностите по предоставяне на услуги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http://www.tourism.government.bg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https://www.unwto.org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