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Основи на туристическия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ФПТБ-КИУТ-Б-395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ФПТБ-КИУТ-Б-395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образователна цел на курса е да предостави базисни познания за туризма и туристическия бизнес, които се доразвиват в последствие с редица специализиращи дисциплини. За постигане на целта, студентите се запознават с ключовите понятия, свързани стуризма и индустрията на свободното време. Получават познания за основните туристически дейности формиращи туристическата екосистема.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основа на разглежданото учебно съдържание по „Основи на туристическия бизнес” служат получените знания по базовите икономически дисциплини.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се използват методи на преподаване, като: казуси, симулации, ролеви игри, дискусии, лекции, мозъчни атаки, директни инструкции, кооперативно учене, независими проекти, групови проекти.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 усвояването на включените в учебното съдържание в дисциплината “Основи на туризма“ теми, студентите придобиват знания относно конкретните видове туристическидейности: хотелиерство, ресторнтьорство, туроператорство, агентска дейност, екскурзоводство и др. Освен широкопрофилни базови знания, осигуряващи цялостна представа относно всеки един вид туристически бизнес, в учебното съдържание са включени познания с практико-приложен характер – регистрация, категоризиране и нормативни изисквания към дейността на туристическите предприятия.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-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Arizona State University -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Universitatea Ştefan cel Mare - Румъния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Туристически бизнес – обща класификация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обхват
</w:t>
              <w:br/>
              <w:t xml:space="preserve">2. Основни видове туристически бизнес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Хотелиерски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и особености на хотелиерския бизнес
</w:t>
              <w:br/>
              <w:t xml:space="preserve">2. Хотелиерски предприятия – същност, класификация, категоризация и организационна структура
</w:t>
              <w:br/>
              <w:t xml:space="preserve">3. Хотелиерски услуги
</w:t>
              <w:br/>
              <w:t xml:space="preserve">4. Хотелиерски вериги – основа за глобализация и по-ефективна стопанска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Ресторантьорски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и особености на ресторантьорския бизнес
</w:t>
              <w:br/>
              <w:t xml:space="preserve">2. Ресторантьорски заведения – същност, класификация и категоризация.
</w:t>
              <w:br/>
              <w:t xml:space="preserve">3. Ресторантьорски услуги
</w:t>
              <w:br/>
              <w:t xml:space="preserve">4. Ресторантьорски вериги - основа за глобализация и по-ефективна стопанска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Туроператорска 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място на туроператорската дейност в системата на туризма
</w:t>
              <w:br/>
              <w:t xml:space="preserve">2. Видове туроператори
</w:t>
              <w:br/>
              <w:t xml:space="preserve">3. Организирано туристическо пътуване с обща цена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Туристическа агентска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обхват
</w:t>
              <w:br/>
              <w:t xml:space="preserve">2. Видове туристически агенти
</w:t>
              <w:br/>
              <w:t xml:space="preserve">3. Функции на туристическия агент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Допълнителни туристически дейности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организация на екскурзоводската дейност
</w:t>
              <w:br/>
              <w:t xml:space="preserve">2. Същност и особености на туристическата анимация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Балнеолечебни (медикъл спа), СПА, уелнес и таласотерапевтични центрове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Балнеолечебни (медикъл спа) центрове
</w:t>
              <w:br/>
              <w:t xml:space="preserve">2. СПА центрове
</w:t>
              <w:br/>
              <w:t xml:space="preserve">3. Уелнес центрове
</w:t>
              <w:br/>
              <w:t xml:space="preserve">4. Таласотерапевтични центрове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Електронни учебни материали по дисциплината "Основи на туристическия бизнес", качени в Платформата за Дистанционно и електронно обучение на СА "Д. А. Ценов", Свищов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Божинова, М. и кол. Туристически бизнес. Аи Ценов, Свищов, 2022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Нешков, М., Казанджиева, В. Регулиране на международния туристически бизнес. Наука и икономика-ИУ - Варна, Варна, 2015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туризма, https://www.tourism.government.bg/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Любка Илиева)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Любомира Тодорова)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