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„Индустриален мениджмънт“ и МП „Корпоративен мениджмънт“.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„Индустриален мениджмънт“ и МП „Корпоративен мениджмънт“.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"Икономика на предприятието"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"Индустриална икономика"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"Организация на индустриалното предприятие"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"Индустриален риск мениджмънт"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"Управление на човешките ресурси"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"Мениджмънт на малкото предприятие"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Учебен курс "Управление на разходите"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Учебен курс "Оперативен мениджмънт на индустриалното предприятие"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Учебен курс "Предприемачество"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Учебен курс "Мениджмънт на корпорациите"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Учебен курс "Управление на корпоративната собственост"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Учебен курс "Антикризисно управление на корпорацията"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Учебен курс "Иновационен мениджмънт"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Учебен курс "Бизнес риск в корпорацията"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Учебен курс "Управление на екипи и комуникации"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16. </w:t>
            </w:r>
            <w:r w:rsidR="007C6374">
              <w:rPr>
                <w:rFonts w:ascii="Times New Roman" w:hAnsi="Times New Roman"/>
                <w:bCs/>
                <w:color w:val="222222"/>
                <w:spacing w:val="-7"/>
                <w:sz w:val="24"/>
                <w:szCs w:val="24"/>
              </w:rPr>
              <w:t>Учебен курс "Индустриална политика"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17. </w:t>
            </w:r>
            <w:r w:rsidR="007C6374">
              <w:rPr>
                <w:rFonts w:ascii="Times New Roman" w:hAnsi="Times New Roman"/>
                <w:bCs/>
                <w:color w:val="222222"/>
                <w:spacing w:val="-7"/>
                <w:sz w:val="24"/>
                <w:szCs w:val="24"/>
              </w:rPr>
              <w:t>Учебен курс "Управление на аутсорсинг проекти"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18. </w:t>
            </w:r>
            <w:r w:rsidR="007C6374">
              <w:rPr>
                <w:rFonts w:ascii="Times New Roman" w:hAnsi="Times New Roman"/>
                <w:bCs/>
                <w:color w:val="222222"/>
                <w:spacing w:val="-7"/>
                <w:sz w:val="24"/>
                <w:szCs w:val="24"/>
              </w:rPr>
              <w:t>Учебен курс "Диагностика и бизнес анализ на индустриалните структури" в Платформата за дистанционно и електронно обучение на СА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19. </w:t>
            </w:r>
            <w:r w:rsidR="007C6374">
              <w:rPr>
                <w:rFonts w:ascii="Times New Roman" w:hAnsi="Times New Roman"/>
                <w:bCs/>
                <w:color w:val="222222"/>
                <w:spacing w:val="-7"/>
                <w:sz w:val="24"/>
                <w:szCs w:val="24"/>
              </w:rPr>
              <w:t>Варамезов, Л. (2013). Иновационен мениджмънт. БОН, 35. - Свищов: АИ Ценов, -258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20. </w:t>
            </w:r>
            <w:r w:rsidR="007C6374">
              <w:rPr>
                <w:rFonts w:ascii="Times New Roman" w:hAnsi="Times New Roman"/>
                <w:bCs/>
                <w:color w:val="222222"/>
                <w:spacing w:val="-7"/>
                <w:sz w:val="24"/>
                <w:szCs w:val="24"/>
              </w:rPr>
              <w:t>Варамезов, Л., Пантелеева, И., &amp; Николов, Е. (2017). Мениджмънт на малкото предприятие: Учебно пособие за дистанционно обучение. - Свищов: АИ Ценов, -167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21. </w:t>
            </w:r>
            <w:r w:rsidR="007C6374">
              <w:rPr>
                <w:rFonts w:ascii="Times New Roman" w:hAnsi="Times New Roman"/>
                <w:bCs/>
                <w:color w:val="222222"/>
                <w:spacing w:val="-7"/>
                <w:sz w:val="24"/>
                <w:szCs w:val="24"/>
              </w:rPr>
              <w:t>Варамезов, Л., &amp; Гуцев, Г. (2016). Организация на индустриалното предприятие. - Свищов: АИ Ценов, -161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22. </w:t>
            </w:r>
            <w:r w:rsidR="007C6374">
              <w:rPr>
                <w:rFonts w:ascii="Times New Roman" w:hAnsi="Times New Roman"/>
                <w:bCs/>
                <w:color w:val="222222"/>
                <w:spacing w:val="-7"/>
                <w:sz w:val="24"/>
                <w:szCs w:val="24"/>
              </w:rPr>
              <w:t>Денева, А. (2013). Индустриална икономика. - Свищов: Образование и наука, 34, -191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23. </w:t>
            </w:r>
            <w:r w:rsidR="007C6374">
              <w:rPr>
                <w:rFonts w:ascii="Times New Roman" w:hAnsi="Times New Roman"/>
                <w:bCs/>
                <w:color w:val="222222"/>
                <w:spacing w:val="-7"/>
                <w:sz w:val="24"/>
                <w:szCs w:val="24"/>
              </w:rPr>
              <w:t>Денева, А., Христова, В., Иванова, З., &amp; Вакинова-Петрова, М. (2017). Оперативен мениджмънт на индустриалното предприятие. - В. Търново: Ай анд Би ООД, -192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24. </w:t>
            </w:r>
            <w:r w:rsidR="007C6374">
              <w:rPr>
                <w:rFonts w:ascii="Times New Roman" w:hAnsi="Times New Roman"/>
                <w:bCs/>
                <w:color w:val="222222"/>
                <w:spacing w:val="-7"/>
                <w:sz w:val="24"/>
                <w:szCs w:val="24"/>
              </w:rPr>
              <w:t>Денева, А., Христова, В., &amp; Пантелеева, И. (2013). Индустриална политика. - Свищов: АИ Ценов, 2014.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25. </w:t>
            </w:r>
            <w:r w:rsidR="007C6374">
              <w:rPr>
                <w:rFonts w:ascii="Times New Roman" w:hAnsi="Times New Roman"/>
                <w:bCs/>
                <w:color w:val="222222"/>
                <w:spacing w:val="-7"/>
                <w:sz w:val="24"/>
                <w:szCs w:val="24"/>
              </w:rPr>
              <w:t>Найденов, С. (2016). Логистиката и предприятието. - Свищов: АИ Ценов, -164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26. </w:t>
            </w:r>
            <w:r w:rsidR="007C6374">
              <w:rPr>
                <w:rFonts w:ascii="Times New Roman" w:hAnsi="Times New Roman"/>
                <w:bCs/>
                <w:color w:val="222222"/>
                <w:spacing w:val="-7"/>
                <w:sz w:val="24"/>
                <w:szCs w:val="24"/>
              </w:rPr>
              <w:t>Найденов, С. (2016). Управление на разходите. - Свищов: АИ Ценов, - 143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27. </w:t>
            </w:r>
            <w:r w:rsidR="007C6374">
              <w:rPr>
                <w:rFonts w:ascii="Times New Roman" w:hAnsi="Times New Roman"/>
                <w:bCs/>
                <w:color w:val="222222"/>
                <w:spacing w:val="-7"/>
                <w:sz w:val="24"/>
                <w:szCs w:val="24"/>
              </w:rPr>
              <w:t>Найденов, С. (2017). Ценообразуване и ценова политика на фирмата. - Свищов: АИ Ценов, - 278 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28. </w:t>
            </w:r>
            <w:r w:rsidR="007C6374">
              <w:rPr>
                <w:rFonts w:ascii="Times New Roman" w:hAnsi="Times New Roman"/>
                <w:bCs/>
                <w:color w:val="222222"/>
                <w:spacing w:val="-7"/>
                <w:sz w:val="24"/>
                <w:szCs w:val="24"/>
              </w:rPr>
              <w:t>Пантелеева, И. (2013). Управление на иновациите в индустриалното предприятие. БОН, кн. 69, -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29. </w:t>
            </w:r>
            <w:r w:rsidR="007C6374">
              <w:rPr>
                <w:rFonts w:ascii="Times New Roman" w:hAnsi="Times New Roman"/>
                <w:bCs/>
                <w:color w:val="222222"/>
                <w:spacing w:val="-7"/>
                <w:sz w:val="24"/>
                <w:szCs w:val="24"/>
              </w:rPr>
              <w:t>Пантелеева, И., Николов, Е., &amp; Иванова, З. (2017). Управление на човешките ресурси. - Велико Търново: Фабер, -465 с.</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Благоев, Б., Шинева, Р., Димитрова, В., Стоянов, С. и др. (2010). Икономика на предприятието. - Варна: Наука и икономика.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Богданова, М. (2012). Управление на проекти.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Борисов, Б. (2006). Интелектуалната собственост. - София: УИ Стопанство.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Варамезов, Л. (2000). Малкото предприятие в съвременната икономика.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Варамезов, Л. (2009). Организация на предприятието. - Велико Търново: Фабер, -226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Варамезов, Л. (2013). Икономика и организация на предприятието. - Велико Търново: Фабер, -236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Вачкова, Е. (2007). Управление на човешките ресурси – българският и световният опит. - София: ТРАНСБИЗНЕС – Е ЕООД.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Велев, Мл. (2008). Клъстерен подход за повишаване на конкурентноспособността. -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Велев, Мл., &amp; Атанасова, С. (2013). Технологичен трансфер в индустриалното предприятие. - София: Софтрейд.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Велев, Мл., Цветанова, А., &amp; Велева, С. (2017). Управление на конкурентоспособността. - София: Софттрейд,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Владимирова, К. (2009). Стратегическо управление на човешките ресурси. - София: НБУ.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Ганчев, Ал., Канарян, Н., Сирков, Вл., &amp; Димитров, Л. (2018). Бизнес оценяване. - Велико Търново: Фабер, -319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Георгиев, Ив., Хутова, В., Попов, Г., Андреева, Д.,  Йовкова, Й., Маринова, Ю., Каменов, Я., Игнатова, Н., Щерев, Н., Радев, Р., &amp; Благоев Д. (2013). Икономика на предприятието. – София: УИ Стопанство. -390.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Георгиев, Ив., Цветков, Цв., &amp; Благоев, Д. (2013). Мениджмънт на фирмените иновации и инвестиции. - София: Издателски комплекс УНСС. -548с.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Георгиева, Т., Цоцорков, Л.., Галев, Т., Генчева, Н. Стефанов, Р. &amp; Цанов, М. (2014). Анализ на конкурентоспособността на българската икономика. - София: Център за изследване на демокрацията, -254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Герасимов, Б., &amp; Мозгов, Н. (2013). Маркетинговые исследования рынка. - Москва: Форум.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Гълъбов, М. (2009). Аспекти на икономиката на промишлеността, - София: Стопанство. -248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Денева, А. (2013). Асиметриите в българската индустрия. - Свищов: Образование и наука, 30.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Денева, А. (2006). Икономически основи на предприятието. - В. Търново: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Денева, А. (2001). Малкият бизнес – организация и проблеми.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Денева, А., Николов, Е., &amp; Иванова, З. (2012). Учебно ръководство по дисциплината „Икономика на предприятието”.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Димитров, М. (2013). Формиране на пазарното поведение на предприятието. - ГОРЕКС ПРЕС.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Дойков, Д. (2007). Предприемачество и предприемачески стратегии. С.,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Дочев, Д. &amp; Николаев, Р. (2007). Теория на риска. - Варна: Наука и икономика, ИУ-Варна.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Иванова, И. &amp; Благоева, С. (2008). Организация на производството в индустриалното предприятие. – Варна: Наука и икономика ИУ - Варна. -320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Илиев, Й., Нейкова, П., &amp; Маринова, Ю. (2008). Организация на малкото предприятие. - София: НБУ.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Коев, Й., Добрев, Д., Владова, К., &amp; Нарлев, Ю. (2014). Предприемачество и МСП. Варна: Наука и икономика.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Коцев, Н., &amp; Коцев, Е. (2008). Управление на човешките ресурси в организацията. - Велико Търново: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Кънев, П., &amp; Христова, В. (2011). Предприемачество.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Лейзър, Е., &amp; Гибс, М. (2009). Икономика на персонала, - София: Класика и стил.</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Мамаева, Л. (2013). Управление рисками. - Москва: Дашков и Ко.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Маринов, Г. и др. (2009). Икономика и конкурентоспособност на предприемаческата дейност. – София: Некст.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Найденов, С. (2013). Логистични дейности в предприятието. - Свищов: АИ Ценов, -161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Ненов, Т. (2010). Управление на иновациите. - Варна: Наука и икономика.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Ненов, Т. (2008). Управление на конкурентноспособността и растежа. – Варна: Наука и икономика.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Пантелеева, И. (2013). Управление на иновациите в индустриалното предприятие: Учебно помагало.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Пантелеева, И. (2014). Управление на талантите. кн.78, Библ. Образование и наука,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Пантелеева, И., Николов, Е., &amp; Иванова, З. (2017). Управление на човешките ресурси. - Велико Търново: Фабер, -465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Христова, В., &amp; Стоянов, И. (2015). Предприемачеството - теоретични основи и практически измерения. - В. Търново: Ай анд Би.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Христова, В. (2009). Съвременни параметри на индустриалните клъстери в България. - В. Търново: Фабер.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Христова, В. &amp; Стоянов, И. (2015). Предприемачеството - теоретични основи и практически измерения. - В. Търново: Ай анд Би. -264 с.</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насърчаване на заетостта.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потребителите.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здравното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здравословни и безопасни условия на труд.</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кооперациите.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местните данъци и такси.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местното самоуправление и местната администрация.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меценатството.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насърчаване на инвестициите.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Закон за насърчаване на научните изследвания.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обществените поръчки.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патентите и регистрацията на полезните модели.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Закон за промишления дизайн.</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Закон за уреждане на колективните трудови спорове.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Търговски закон</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Асоциация на индустриалния капитал в България (http://bica-bg.org/).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Българска асоциация за управление на хора (https://www.bapm.bg/).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Български институт за стандартизация (http://www.bds-bg.org/).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стопанска камара (http://www.bia-bg.com/).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Български институт за стандартизация (http://www.bds-bg.org/).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Българският правен портал (http://www.lex.bg/).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Изпълнителна агенция за насърчаване на малките и средните предприятия (http://www.sme.government.bg/).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Комисия за защита на конкуренцията (https://www.cpc.bg/).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Конфедерация на работодателите и индустриалците в България (http://krib.bg/).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Министерство на икономиката (https://www.mi.government.bg/).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Министерството на труда и социалната политика (https://www.mlsp.government.bg/).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Официален уебсайт на Европейския съюз (https://europa.eu/european-union/index_bg).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Агенция по обществени поръчки (http://rop3-app1.aop.bg:7778/portal/page?_pageid=93,1&amp;_dad=portal&amp;_schema=PORTAL).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Програма “Еразмус” за млади предприемачи (https://www.erasmus-entrepreneurs.eu/index.php?lan=bg).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Фондация „SOS Предприемачи“ (http://sos-predpriemachi.com/).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Анета Денева)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