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риска в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учебния материал, се проявява стремеж за запознаване на студентите с прогресивния теоретичен и практически опит на развитите страни в областта на управлението на риска. Научавайки това да могат да идентифицират и диагностицират зараждащите се условия за последваща проява на рискове.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дисциплини: Икономика на предприятието, Организация на предприятието, Логистика, Индустриален мениджмънт.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разнообразни методи и формати на обучение - лекции, дискусии, решаване казуси, разработване на индивидуални независими проекти, дебати. Чрез посещения на производствени предприятия от различни браншове, обучаемите се запознават от първа линия с проблемите и решенията им.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 риска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Динамизмът наблюдаван в политическата, икономическата, технологичната, природната и социално-културната среда доведе до това, че все по-често в организациите се чувства необходимостта от създаване и използване на съвременни информационни системи, предпазващи ги от кризисни ситуации, загубване на платежоспособност. обявяване на фалит и ликвидация. Очакванията от управлението на риска са повишаване активността, уменията и компетенциите на обучаемите в търсенето на информация за измененията в обкръжаващата среда, за евентуалните прекъсвания в развитието на организацията, за смели решения срещу опасностите.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управление на бизнес-рискове;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бизнес-риска, като ги свързват с прилагането на факти.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в областта на управлението на бизнес рисковете, позволяващи решаването на сложни задачи, в рамките на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управлението на бизнес-риска в бизнес организациите,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последователно да оценяват собствената си квалификация чрез преценка на придобитите до момента знания и умения в областта на управлението на бизнес-рисковете;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предпазването от възникване на рискови ситуации;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 за административно управление на дейности предотвратяващи рискове;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рисковете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изучаване на рисковете;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относно рисковете с цел подобряване на производствената и технологична дисциплина 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ВТУ"Св.Св. Кирил и Методий", Велико Търново,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Hamburg University, Germany.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 - Oxford, United Kingdom.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І: ДЕФИНИРАНЕ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Риск, неопределеност и класификация. Чисти рискове. Нови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ІІ: СТОПАНСКИ ФИРМЕНИ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Класификация. Видове. Предприемачът и риска. История на изучаването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ІІІ: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Субект и обект на управлението. Задачи на управлението. Етапи на процеса на управлението. Стратегии за управление. Стандарти за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ІV: ОСОБЕНОСТИ НА СИСТЕМАТА ЗА УПРАВЛЕНИЕТО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 на риска. Управление на предприемаческия риск. Процедури при подготовка и провеждане на рискови управленски решения. Често ползвани методи за провеждане на рискови управленски решения.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V: ИНФОРМАЦИОННО ОСИГУРЯВАНЕ НА СИСТЕМАТА ЗА УПРАВЛЕНИЕ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Управленска информация за риска. Информационна система за риск. Оценка на информацията. Информация за рискови ситуации и преодоляването им.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VІ: ПЛАНИРАНЕ ДЕЙНОСТТА НА ПРЕДПРИЯТИЕТО С ОТЧИТАНЕ ФАКТОРИТЕ НА ИНДУСТРИАЛЕН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Осветяване и анализ на факторите на стопански риск. Анализ на системата за планиране дейността на индустриалното предприятие. Формиране профила на стопански риск в индустриалното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VІІ: ЕКОЛОГИЧНИ РИСКОВЕ И ЕКОЛОГИЧНА БЕЗОПАСНОСТ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екологичната безопасност. Екологични рискове и екологична безопасност на стопанската дейност. Разпространени екологични рискове.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VІІІ: СИСТЕМИ ЗА РАННО ПРЕДУПРЕЖДЕНИЕ НА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развитие на системата за ранно предупреждение. Контролно - предупредителни индикатори. Изграждане на стратегическа система за ранно предупреждение. Системата за ранно предупреждение при криза.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ІХ: ПОКРИВАНЕ НА ЩЕТИ ОТ РИСК В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Причини за индустриалните рискове. Покриване на загубите от фирмени източници. Покриване на загубите от външни източници.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риска в индустриалното предприятие" в Платформата за дистанционно и електронно обучение на СА “Д. А. Ценов“, https://dl.uni-svishtov.bg/course/view.php?id=3953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Габровски, Р., &amp; Иванова, З. (2017). Индустриален риск мениджмънт. Учебно пособие за дистанционно обучение.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Биолчева, П. (2021). Управление на бизнес риска. София: ИК-УНСС.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Брусева, М. (2010). Управление на риска. Варна: Варненски свободен унив.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(2015). Управление на риска. София: Нова звезда.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Х. (2010). Управление на риска. София: Тракия-М.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З. (2016). Управление на контрагентния риск на индустриалното предприятие. // Икономическо благосъстояние чрез споделяне на знания: Международна научна конференция - Свищов, 09-10 ноем. 2016 г. АИ Ценов, 2016, с. 342-347.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&amp; Кръстев, Л. (2013). Управление на риска.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Пантелеева, И., Иванова, З. &amp; Мехмед, Н. (2014). Пазарното поведение на индустриалните бизнес организации и неговите рискови аспекти. // Алманах научни изследвания „Конкурентоспособност на българската икономика”. СА Д. А. Ценов – Свищов, Свищов: АИ Ценов, 21, 117-147.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Б. (2012). Управление на риска в производствените системи (Класически и алтернативни решения). ИК Кинг.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Попчев, И. (2016). Шест теми по управление на риска. София: ИИКТ - БАН.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Славов, З., &amp; Брусева, М. (2011). Анализ на риска при вземане на финансови решения. Варна: Варненски свободен унив. Черноризец Храбър.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Тихомиров, Н. П., &amp; Тихомирова, Т. М. (2010). Риск-анализ в экономике. Москва: Экономика.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Bustad, G., &amp; Bayer, E. (2012). Introducing Risk Management Process to a Manufacturing Industry.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Hopkin, P. (2012). Fundamentals of Risk Management (2nd ed.). Kogan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Ivanova, Z. (2017). Management of the Counterparty Risk of an Industrial Enterprise. // Економiчний вiсник Донбасу, 4 (50), 158-164.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при бедствия. Обн. ДВ. бр.102 от 19 Декември 2006г.,...изм. и доп. ДВ. бр.97 от 5 Декември 2017г.изм. и доп. ДВ. бр.97 от 5 Декември 2017г.изм. и доп. ДВ. бр.97 от 5 Декември 2017г.изм. и доп. ДВ. бр.97 от 5 Декември 2017г.изм. и доп. ДВ. бр.97 от 5 Декември 2017г.изм. и доп. ДВ. бр.97 от 5 Декември 2017г.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Нормативни документи по ЗБУТ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Нормативи за оценка на риска и здравето и безопастността при работа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(http://www.bia-bg.com).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(https://www.mi.government.bg/).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Управление рисками, риск-менеджмент на предприятии (http://www.risk24.ru/).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Risk management. Harvard Business Review (https://hbr.org/topic/risk-management).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Risk Management Association (http://www.rmahq.org/Default.aspx?gmssopc=1).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Сергей Найденов)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