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Светослав Илийчовски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02.06.2021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Корпоративен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Разработване на доклад по темата на дипломната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семинар по Корпоративен мениджмънт е завършващ етап от обучението на студентите в магистърската степен. Неговата основна цел е да им даде основни теоретични и практически познания относно методиката и инструментариума на научните изследвания. Магистърският семинар предоставя възможност за запознаване с процедурите за извършване на проучвания в реално действащи стопански структури. Освен това той ги запознава и с алгоритъма за разработване на дипломна работа, с което се финализира тяхното обучение в магистърската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за усвояването на базови и обогатяването на съществуващи теоретични и емпирични знания и изграждането на нови практически умения в областта на написването на дипломна работа са знанията по мениджмънт на корпорациите, управление на корпоративната собственост, предприемачество, бизнес риск в корпорацията, индустриална политика, икономика на предприятието, иновационен мениджмънт, управление на аутсорсинг проекти, антикризисно управление на корпорацията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написването на дипломна работа се използват различни традиционни и интерактивни методи на преподаване: лекции, дискусии, мозъчни атаки, директни инструкции, разработване на индивидуални задания (курсови работи, доклади)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написването на дипломна работа се използват различни традиционни и интерактивни методи на преподаване: лекции, дискусии, мозъчни атаки, директни инструкции, разработване на индивидуални задания (курсови работи, доклади)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изучавания и усвоения учебен материал след приключването на обучението по дисциплината "Магистърски семинар по Корпоративен мениджмънт" от магистрите, изучаващи магистърска програма "Корпоративен мениджмънт" се очаква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притежават задълбочени теоретични знания за написване на дипломна работа;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използват базовите понятия и категории разгледани и изяснени в курса;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методическия апарат при разработването на дипломна работа;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основните изисквания и правила при разработването и оформянето на дипломна работа.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дефинират обектът и предметът на изследването;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определят изследователската теза и основните работни хипотези;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формулират изводи и обобщения или да съставят прогнози;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проверяват достоверността и надеждността на прогнозите;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оценяват резултатите;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обосновават препоръки и идеи.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определят областта на изследователския интерес;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дефинират обектът и предметът на научното изследване;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определят основните променливи и измерители;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избират модел на изследователския процес;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проектират алгоритъм на изследователския процес;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проучват специализираната литература по проблема и да набират, систематизират и обобщават информация;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групират, коригират данни;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изчисляват и преизчисляват показатели;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анализират и оценяват информация;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формулират и систематизират обобщения и изводи, резултат от анализа и оценката на информацията;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потвърждават, коригират и отхвърлят хипотези;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разработват/формулират идеи, препоръки и конкретни предложения и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акредитирани университети в България и чужбина: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ВТУ „Св. Св. Кирил и Методий“, В. Търново,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Manchester,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Notthingam,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Lund University, Sweden.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ПОЗНАНИЯ ОТНОСНО НАПИСВАНЕТО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особености на научните изследвания. Ограничителни условия при избора и дефинирането на тема за дипломна работа. Определяне на обекта и предмета на изследване. Формулиране на изследователска теза. Конкретизиране на целите и задачите на изследването. Уточняване на границите на изследването. Оценка и подбор на методология на научното изследване. Методология за работа с научна литература и on-line публикации. Особености и ограничения при работата с реален емпиричен материал. Изисквания и правила за написване и оформяне на дипломната работа.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ПРАКТИЧЕСКИ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Разработване на план на дипломната работа. Изготвяне на библиографска справка на изследването. Структуриране на увода и заключението на дипломната работа.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РАЗРАБОТВАНЕ НА ДОКЛАД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и съдържание на доклада. Обсъждане на доклада на магистърския семинар.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ПРОЦЕДУРИ ПО ЗАЩИТАТА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(Word, Excel, PowerPoint).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Бижков, Г. (2002) Дипломната работа не е лесна работа, но с компютър и Интернет. София: УИ "Св. Климент Охридски".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Всичко за дипломната работа (от заданието до защитата). София: Нови знания,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Генков, Г. (2010) Как да напиша своята дипломна работа? www.ariman.info, София.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Еко, У. (1998) Как се пише дипломна работа. Благоевград: ЮУ.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Варамезов, Л., Пантелеева, И. &amp; др. (2016) Методика за написване на дипломна работа.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(2005) Магистърска дипломна работа: Разработване и защита. София: УИ Стопанство.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Матеева, П. (2000) Да се учим да пишем есе. София: Анубис.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ръководство, разработване, рецензиране и защита на дипломна работа. Шумен: НВУ,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Н. (2012) Методически указания за разработване и защита на дипломнa работа (магистърска теза) за специалности „Стопанско управление”, „Индустриален мениджмънт” и „Публична администрация” за образователно- квалификационни равнища “бакалавър” и “магистър”. Русе,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Тасев, Г., Ширкова, М. &amp; Ценев, И. (2008) Как се разработва дипломна работа и научен отчет по проект: Методически указания за разработване на дипломен проект (работа) за образователно-квалификационна степен „бакалавър” и „магистър” и научен отчет по проект. София: Авангард Прима.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Х. (2001) Как да напиша дипломната си работа. София: Нови знания.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М. (2005) Алгоритъм на дипломния проект. Учебно помагало. ФЖМК.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М. (2013) Наука със стил: писане на дипломен проект. София: ИК Ентусиаст.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Бижков, Г. (1997) Дипломната работа – не е лесна работа! София: Веда Словена-ЖГ.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Бижков, Г. (1996) Теория и методика на дидактическите тестове. София: Просвета.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Бижков, Г. (1993) Методика на дипломната работа. Бургас: ИВ.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Мавродиева, Ив. (2005) Академично писане. София: Сема РШ.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Матеева, П. (2000) Да се учим да пишем есе. София: Анубис.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Колесникова, Н. (2003) От конспекта к диссертации. Учебное пособие. Москва: Флинта; Наука.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Ил. (2000) Как се прави дипломна работа? Бургас: Матаник-М, Понтика принт ЕООД.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Янакиев, М. (1994) Как да редактираме свой или несвой текст. София: Регалия 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Oliver, Paul. (2004) Writing Your Thesis. University of Huddersfield, Thousand Oaks, CA Sage Publications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Manual For The Preparation Of Graduate Theses. 7. rev. ed., Purdue University, The Graduate School,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Walliman, N. (2005) Your Research Project: A Step-by-Step Guide for the First-Time Researcher. 2nd ed., Thousand Oaks, CA, Sage Publications Ltd.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Н. Методически указания за разработване и защита на дипломнa работа (магистърска теза) за специалности „Стопанско управление”, „Индустриален мениджмънт” и „Публична администрация” за образователно- квалификационни равнища “бакалавър” и “магистър”. Русе, 2012, 
http://fbm.ru.acad.bg/files/Diplomna_Rabota_2012.pdf.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