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Индустриална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„Индустриална политика” е елемент от подготовката на бъдещите индустриални предприемачи и специалисти в областта на корпоративния мениджмънт. Той осигурява целия необходим понятиен и категориен апарат за отрасловите политики и политиката като цяло, дава възможност за овладяване на набор от методи и модели за изграждане на съвременните политики в областта на икономиката и в частност на индустриалния сектор. Неговата основна цел е да се придобият от студентите широкообхватни теоретични знания и практически умения за идентифициране, дефиниране и реализиране на предприемачески възможности за многопосочно развитие на стопанските субекти, регионите и националната икономика на база политиките, действащи в индустриалния сектор, и съответните инструменти, механизми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Според обекта и целите дисциплината заема важно място между други сродни дисциплини, а именно като част от общия стратегически и оперативен мениджмънт на индустриалното предприятие и до голяма степен като база за стимулиране на предприемачеството в индустриалните структури.  В тази връзка дисциплината се обира на знания, придобити в рамките общите икономически курсове в бакалавърския блок.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се използва съвкупност методи на преподаване: лекции,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се използва съвкупност от методи на преподаване: лекции,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знания в областта на индустриалната политика;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индустриалната политика, като ги свързва с прилагането на факти и чрез критично възприемане и интерпретиране на теориите и концепциите н областта на индустриалната политика.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индустриалната политика, позволяващи решаване на сложни задачи, свързани с разработването и реализирането на стратегии и политики в областта  на индустриалния сектор;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формулиране, дискутиране и разрешаване на нестандартни проблеми и задачи в областта на индустриалния сектор.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сферата на индустриалната политика;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вземането на решения в условията на разнородни фактори, влияещи върху разработването на стратегии в областта на индустриалната политика, както и използването на подходящи инструменти за тяхното реализиране;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творчество и инициативност в процеса на планиране, организиране, реализиране и цялостно управление на различни видове политики в индустриалния сектор.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иновациите и планира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подготовката и изпълнението на различни видове политики в сферата на индустриалния бизнес;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различни индустриални политики и съдържащите се в тях инструменти, мерки и  техники;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събира, класифицира, оценява и интерпретира данни от областта на индустриалната политика с цел решаване на конкретни проблемноориентирани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сферата на индустриалната политика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кон¬текст процеси, събития, връзки и взаимоотношения, необходими за разработването и реализирането на ефективни политики в рамките на индустриалния сектор;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 нови стратегически подходи; формира и изразява собствено мнение по проблеми от обществен и етичен характер, възникващи в процеса на разработването и реализирането на отделните политики, насочени към формирането и поддържането на жизнеспособен и конкурентен индустриален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Преподава се като основна дисциплина в бакалавърски и магистърски програми на икономически университети и факултети в САЩ, Европа и др.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1.	Harvard University, USA.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2. The Paul Merage School of Business at University of California, USA.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3.	University of Cambridge,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4. Cardiff University,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5.	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6. University of Sussex, UK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ВЪВЕДЕНИЕ В ДИСЦИПЛИНАТА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задачи на курса по „Индустриална политика“. Структура на курса.  Методически инструментариум.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ПОЛИТИКАТА КАТО ПОНЯТИЕ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политиката. Концепции за политиката.  Трактовки на понятието.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ПОЛИТИКАТА КАТО ОБЩЕСТВЕНО ЯВЛЕНИЕ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предпоставки за зараждане на политиката като обществено явление. Държавен интерес. Детерминатори на политиката.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ЕЛЕМЕНТИ НА ПОЛИТИКАТА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Политическо съзнание. Политическа практика. Политически образования.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ИКОНОМИЧЕСКАТА ПОЛИТИКА КАТО ЕЛЕМЕНТ НА ДЪРЖАВНОТО РЕГУЛИРАНЕ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държавното регулиране. Цели и функции на държавното регулиране. Методи на държавно регулиране.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ДЪРЖАВНО РЕГУЛИРАНЕ НА ИНДУСТРИЯТА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Инструменти на държавното регулиране в индустрията. Структура на държавното регурипане на индустрията. Национални програми.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TЕОРИИ ЗА ИНДУСТРИАЛНАТА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Теория за индустриалното обучение. Теория за глобализацията на индустриалния бизнес. Теория на Левин за турбулентността на средата.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СЪЩНОСТ И ОСОБЕНОСТИ НА ИНДУСТРИАЛНАТА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Понятието „индустриална политика“. Ограничители на индустриалната политика. Инструментариум на индустриалната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ЕВОЛЮЦИЯ НА ЕДИННАТА ЕВРОПЕЙСКА ИНДУСТРИАЛНА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Начално сътрудничество. Разширяване на обхвата. Европа без граници.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ИНДУСТРИАЛНАТА ПОЛИТИКА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Зараждане на българската индустриалната политика. Основни етапи на развитие. Насоки за подобряване.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Христова, В., &amp; Пантелеева, И. (2018). Индустриална политика.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“Индустриална политика“ в Платформата за дистанционно и електронно обучение на СА “Д. А. Ценов“. https://dl.uni-svishtov.bg/course/view.php?id=3385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Carlaw, K. I., Lipsey, R. G. (2022). Industrial Policy: The Coevolution of Public and Private Sources of Finance for Important Emerging and Evolving Technologies. (n.p.):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Cherif, R., Hasanov, F., Spatafora, N., Giri, R., Milkov, D., Quayyum, S., Salinas, G., Warner, A. (2022). Industrial Policy for Growth and Diversification: A Conceptual Framework. Съединени щати: International Monetary Fund.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Gili, A., Tentori, D. (2024). The Comeback of Industrial Policy: The Next Geopolitical Great Game. Италия: Ledizioni.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Industrial Policy for the Sustainable Development Goals: Increasing the Private Sector’s Contribution. (2021). Великобритания: OECD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Industrial Policy in the European Community: A Necessary Response to Economic Integration?. (2023). Германия: Brill.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България. Обн. ДВ. бр.63 от 14 Юли 1995 г., ..., изм. ДВ. бр.58 от 18 Юли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приватизация и следприватизационен контрол. Обн. ДВ. бр.28 от 19 Март 2002 г., ..., изм. ДВ. бр.8 от 23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развитие. Обн. ДВ. бр.50 от 30 Май 2008 г., ..., изм. и доп. ДВ. бр.28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развитие. Обн. ДВ. бр.50 от 30 Май 2008 г., ..., изм. и доп. ДВ. бр.28 от 29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мрежа Unglobalcompact (http://www.unglobalcompact.bg).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Достъп до правото на Европейския съюз. EUR-Lex (http://eur-lex.europa.eu/)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 (www.mi.government.bg).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стратегическа референтна рамка - 2014 (https://www.eufunds.bg/normativna-baza-2/natzionalni-strategicheski-dokumenti/natzionalna-strategicheska-referentna-ramka).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