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Индустриална политика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ФПТБ-КИБП-М-316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ФПТБ-КИБП-М-316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„Индустриална политика” е елемент от подготовката на бъдещите индустриални предприемачи и специалисти в областта на корпоративния мениджмънт. Той осигурява целия необходим понятиен и категориен апарат за отрасловите политики и политиката като цяло, дава възможност за овладяване на набор от методи и модели за изграждане на съвременните политики в областта на икономиката и в частност на индустриалния сектор. Неговата основна цел е да се придобият от студентите широкообхватни теоретични знания и практически умения за идентифициране, дефиниране и реализиране на предприемачески възможности за многопосочно развитие на стопанските субекти, регионите и националната икономика на база политиките, действащи в индустриалния сектор, и съответните инструменти, механизми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Според обекта и целите дисциплината заема важно място между други сродни дисциплини, а именно като част от общия стратегически и оперативен мениджмънт на индустриалното предприятие и до голяма степен като база за стимулиране на предприемачеството в индустриалните структури.  В тази връзка дисциплината се обира на знания, придобити в рамките общите икономически курсове в бакалавърския блок.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се използва съвкупност методи на преподаване: лекции,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се използва съвкупност от методи на преподаване: лекции,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знания в областта на индустриалната политика;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индустриалната политика, като ги свързва с прилагането на факти и чрез критично възприемане и интерпретиране на теориите и концепциите н областта на индустриалната политика.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индустриалната политика, позволяващи решаване на сложни задачи, свързани с разработването и реализирането на стратегии и политики в областта  на индустриалния сектор;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формулиране, дискутиране и разрешаване на нестандартни проблеми и задачи в областта на индустриалния сектор.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сферата на индустриалната политика;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вземането на решения в условията на разнородни фактори, влияещи върху разработването на стратегии в областта на индустриалната политика, както и използването на подходящи инструменти за тяхното реализиране;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творчество и инициативност в процеса на планиране, организиране, реализиране и цялостно управление на различни видове политики в индустриалния сектор.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иновациите и планира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подготовката и изпълнението на различни видове политики в сферата на индустриалния бизнес;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различни индустриални политики и съдържащите се в тях инструменти, мерки и  техники;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събира, класифицира, оценява и интерпретира данни от областта на индустриалната политика с цел решаване на конкретни проблемноориентирани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сферата на индустриалната политика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кон¬текст процеси, събития, връзки и взаимоотношения, необходими за разработването и реализирането на ефективни политики в рамките на индустриалния сектор;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 нови стратегически подходи; формира и изразява собствено мнение по проблеми от обществен и етичен характер, възникващи в процеса на разработването и реализирането на отделните политики, насочени към формирането и поддържането на жизнеспособен и конкурентен индустриален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Преподава се като основна дисциплина в бакалавърски и магистърски програми на икономически университети и факултети в САЩ, Европа и др.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1.	Harvard University, USA.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2. The Paul Merage School of Business at University of California, USA.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3.	University of Cambridge,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4. Cardiff University,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5.	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6. University of Sussex, UK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 В ДИСЦИПЛИНАТА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задачи на курса по „Индустриална политика“. Структура на курса.  Методически инструментариум.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ПОЛИТИКАТА КАТО ПОНЯТИЕ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политиката. Концепции за политиката.  Трактовки на понятието.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ПОЛИТИКАТА КАТО ОБЩЕСТВЕНО ЯВЛЕНИЕ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предпоставки за зараждане на политиката като обществено явление. Държавен интерес. Детерминатори на политиката.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ЕЛЕМЕНТИ НА ПОЛИТИКАТА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Политическо съзнание. Политическа практика. Политически образования.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ИКОНОМИЧЕСКАТА ПОЛИТИКА КАТО ЕЛЕМЕНТ НА ДЪРЖАВНОТО РЕГУЛИРАНЕ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особености на държавното регулиране. Цели и функции на държавното регулиране. Методи на държавно регулиране.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ДЪРЖАВНО РЕГУЛИРАНЕ НА ИНДУСТРИЯТА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Инструменти на държавното регулиране в индустрията. Структура на държавното регурипане на индустрията. Национални програми.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TЕОРИИ ЗА ИНДУСТРИАЛНАТА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Теория за индустриалното обучение. Теория за глобализацията на индустриалния бизнес. Теория на Левин за турбулентността на средата.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СЪЩНОСТ И ОСОБЕНОСТИ НА ИНДУСТРИАЛНАТА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Понятието „индустриална политика“. Ограничители на индустриалната политика. Инструментариум на индустриалната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ЕВОЛЮЦИЯ НА ЕДИННАТА ЕВРОПЕЙСКА ИНДУСТРИАЛНА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Начално сътрудничество. Разширяване на обхвата. Европа без граници.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ИНДУСТРИАЛНАТА ПОЛИТИКА НА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Зараждане на българската индустриалната политика. Основни етапи на развитие. Насоки за подобряване.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Христова, В., &amp; Пантелеева, И. (2018). Индустриална политика.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“Индустриална политика“ в Платформата за дистанционно и електронно обучение на СА “Д. А. Ценов“. https://dl.uni-svishtov.bg/course/view.php?id=3385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Carlaw, K. I., Lipsey, R. G. (2022). Industrial Policy: The Coevolution of Public and Private Sources of Finance for Important Emerging and Evolving Technologies. (n.p.): Cambridge University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Cherif, R., Hasanov, F., Spatafora, N., Giri, R., Milkov, D., Quayyum, S., Salinas, G., Warner, A. (2022). Industrial Policy for Growth and Diversification: A Conceptual Framework. Съединени щати: International Monetary Fund.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Gili, A., Tentori, D. (2024). The Comeback of Industrial Policy: The Next Geopolitical Great Game. Италия: Ledizioni.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Industrial Policy for the Sustainable Development Goals: Increasing the Private Sector’s Contribution. (2021). Великобритания: OECD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Industrial Policy in the European Community: A Necessary Response to Economic Integration?. (2023). Германия: Brill.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България. Обн. ДВ. бр.63 от 14 Юли 1995 г., ..., изм. ДВ. бр.58 от 18 Юли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приватизация и следприватизационен контрол. Обн. ДВ. бр.28 от 19 Март 2002 г., ..., изм. ДВ. бр.8 от 23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развитие. Обн. ДВ. бр.50 от 30 Май 2008 г., ..., изм. и доп. ДВ. бр.28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развитие. Обн. ДВ. бр.50 от 30 Май 2008 г., ..., изм. и доп. ДВ. бр.28 от 29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мрежа Unglobalcompact (http://www.unglobalcompact.bg).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Достъп до правото на Европейския съюз. EUR-Lex (http://eur-lex.europa.eu/)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  (www.mi.government.bg).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стратегическа референтна рамка - 2014 (https://www.eufunds.bg/normativna-baza-2/natzionalni-strategicheski-dokumenti/natzionalna-strategicheska-referentna-ramka).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