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Мениджмънт на корпорациите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"Мениджмънт на корпорациите" е обучаваните студенти да придобият широкообхватни теоретични познания и ценни практически умения, свързани с корпорациите и корпоративния мениджмънт.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изграждането на настоящия курс са знанията по икономика на предприятието, организация на предприятието, управление на предприятието, икономически анализ и планиране. В магистърската програма той се явява логическо продължение на познанията по индустриално предприемачество и диагностика на индустриалното предприятие.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обучаването на студентите по дисциплината се използва съвкупност от методи, сред които лекции, казуси, демонстрации, директни инструкции, ролеви игри, симулации, мозъчни атаки, разработване на индивидуални и групови задания 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 насочени към ефективното организиране на производствените и трудовите процеси в индустриалното предприятие,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"Мениджмънт на корпорациите" създава в обучаваните студенти знания за същността на мениджмънта и корпорацията, нейните организационно-управленски проблеми, основните приоритети на корпоративното управление, корпоративната защита, кадровото осигуряване, оперативното управление и корпоративната социална отговорност. Уменията, които студентите придобиват в хода на своето обучение включват диагностика на корпоративните проблеми и формулиране на адекватни решения, цялостно управление и преструктуриране на корпорацията.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редица университети, сред които: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Anglia Polytechnic University,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Lund University, Sweden.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Университет за национално и световно стопанство, България.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мениджмънта. Цели и задачи на мениджмънта. Основни аспекти и стадии на мениджмънта.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ЕВОЛЮЦИЯ НА СЪВРЕМЕННИЯ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етапи в развитието на мениджмънта. Теории в мениджмънта.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КОРПОРАТИВЕН МЕНИДЖМЪНТ - СЪЩНОСТ, ОСНОВНИ ТЕОРЕОРИИ И ПРОБЛЕМИ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Корпоративен мениджмънт - основни постановки. Теории за корпоративното управление. Проблеми на корпоративното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КОРПОРАЦИЯ. ОРГАНИЗАЦИОННИ ФОРМИ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корпорацията. Характеристика на основните организационни форми.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МЕНИДЖМЪНТ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предприятието. Критерии за разграничаване на предприятията. Размер на предприятието. Фактори, определящи размера. Критерий и показатели за оценка на размера на предприятието.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ОРГАНИЗАЦИОННО - УПРАВЛЕНСКИ ПРОБЛЕМИ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управленските структури. Видове организационно-управленски структури.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ОСНОВНИ ПРИОРИТЕТИ НА КОРПОРАТИВНОТО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Права и справедливо третиране на акционерите. Ролята на заинтересованите лица. Прозрачност и разкриване на информация. Отговорност на корпоративните бордове. Прилагане на принудителни мерки.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КОРПОРАТИВНА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понятия. Сливане на корпоративната собственост. Поглъщане. Модели за защита.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КАДРОВО ОСИГУРЯВАНЕ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кадровото осигуряване. Същност и състав на персонала. Структура на персонала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ОПЕРАТИВНО УПРАВЛЕНИЕ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оперативното управление. Основни подсистеми на оперативното управление. Оперативен контрол на качеството.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КОРПОРАТИВНА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корпоративната социална отговорност. Основни принципи и области на проявление на корпоративната социална отговорност. Социален одит и корпоративен социален отчет. Стандарти за корпоративна социална отговорност.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"Мениджмънт на корпорациите" в Платформата за дистанционно и електронно обучение на СА “Д. А. Ценов“, https://dl.uni-svishtov.bg/course/view.php?id=3561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&amp; Николов, Е. (2017). Мениджмънт на корпорациите.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И. &amp; др. (2008). Корпоративно управление. Съвременният формат. София: Асоциация на индустриалния капитал в България.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Даулинг, Г. (2005). Създаване на корпоративна репутация: идентичност, имидж и представяне. София: Рой Комюникейшън.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(2006). Икономически основи на предприятието. В.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(1999). Мениджмънт предизвикателствата през ХХІ век., София: Класика и стил.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Котлър, Ф. &amp; Лий, Н. (2008). Корпоративна социална отговорност. Най-доброто за вашата компания и вашата кауза. София: Рой Комюникейшън.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Мескон, М. Х., Альберт, М. &amp; Хедоури, Ф. (1992). Основы менеджмента. Москва: Дело.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Е. (2019). Корпоративна социална отговорност: оповестяване на нефинансова информация. Свищов: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Ножаров, Щ. (2021). Корпоративна социална отговорност. София: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Рафаилов, Д. (2011). Корпоративна дивидентна политика. Теоретични модели, емпиричен анализ и практически решения. Варна: Стено.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Чипев, Пл. &amp; Прохаска, М. (2000). Корпоративно управление и контрол в България. София: Агато.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Berle, A. A. &amp; Means, G.C. (1977). The Modern corporation and Private Property. London: n.a.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Drucker, P. A. (1977). Dialogue Between Peter Drucker and Isao Nakauchi., Oxford: n.a.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Sloan, A. &amp; P.Jr. (1991). My Jers with General Motrs. N.Y.: n.a.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Toffler, A. (1985). The Adaptive Corporation. London: Pan Books.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техническите изисквания към продуктите.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търговско-промишлена палата (http://www.bcci.bg/)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Българската мрежа за корпоративна социална отговорност (http://www.csr.bg/)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