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Мениджмънт на корпорациите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"Мениджмънт на корпорациите" е обучаваните студенти да придобият широкообхватни теоретични познания и ценни практически умения, свързани с корпорациите и корпоративния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 за изграждането на настоящия курс са знанията по икономика на предприятието, организация на предприятието, управление на предприятието, икономически анализ и планиране. В магистърската програма той се явява логическо продължение на познанията по индустриално предприемачество и диагностика на индустриалното предприятие.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обучаването на студентите по дисциплината се използва съвкупност от методи, сред които лекции, казуси, демонстрации, директни инструкции, ролеви игри, симулации, мозъчни атаки, разработване на индивидуални и групови задания 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"Мениджмънт на корпорациите" създава в обучаваните студенти знания за същността на мениджмънта и корпорацията, нейните организационно-управленски проблеми, основните приоритети на корпоративното управление, корпоративната защита, кадровото осигуряване, оперативното управление и корпоративната социална отговорност. Уменията, които студентите придобиват в хода на своето обучение включват диагностика на корпоративните проблеми и формулиране на адекватни решения, цялостно управление и преструктуриране на корпорацията.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редица университети, сред които: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Anglia Polytechnic University,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Lund University, Sweden.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стопанство, България.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МЕНИДЖМЪНТА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мениджмънта. Цели и задачи на мениджмънта. Основни аспекти и стадии на мениджмънта.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ЕВОЛЮЦИЯ НА СЪВРЕМЕННИЯ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етапи в развитието на мениджмънта. Теории в мениджмънта.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КОРПОРАТИВЕН МЕНИДЖМЪНТ - СЪЩНОСТ, ОСНОВНИ ТЕОРЕОРИИ И ПРОБЛЕМИ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Корпоративен мениджмънт - основни постановки. Теории за корпоративното управление. Проблеми на корпоративното управление.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КОРПОРАЦИЯ. ОРГАНИЗАЦИОННИ ФОРМИ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корпорацията. Характеристика на основните организационни форми.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МЕНИДЖМЪНТ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предприятието. Критерии за разграничаване на предприятията. Размер на предприятието. Фактори, определящи размера. Критерий и показатели за оценка на размера на предприятието.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ОРГАНИЗАЦИОННО - УПРАВЛЕНСКИ ПРОБЛЕМИ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управленските структури. Видове организационно-управленски структури.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ОСНОВНИ ПРИОРИТЕТИ НА КОРПОРАТИВНОТО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Права и справедливо третиране на акционерите. Ролята на заинтересованите лица. Прозрачност и разкриване на информация. Отговорност на корпоративните бордове. Прилагане на принудителни мерки.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КОРПОРАТИВНА ЗАЩИТА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понятия. Сливане на корпоративната собственост. Поглъщане. Модели за защита.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КАДРОВО ОСИГУРЯВАНЕ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кадровото осигуряване. Същност и състав на персонала. Структура на персонала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ОПЕРАТИВНО УПРАВЛЕНИЕ НА КОРПОРАЦИЯТА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оперативното управление. Основни подсистеми на оперативното управление. Оперативен контрол на качеството.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КОРПОРАТИВНА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корпоративната социална отговорност. Основни принципи и области на проявление на корпоративната социална отговорност. Социален одит и корпоративен социален отчет. Стандарти за корпоративна социална отговорност.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"Мениджмънт на корпорациите" в Платформата за дистанционно и електронно обучение на СА “Д. А. Ценов“, https://dl.uni-svishtov.bg/course/view.php?id=3561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&amp; Николов, Е. (2017). Мениджмънт на корпорациите. Свищов: АИ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И. &amp; др. (2008). Корпоративно управление. Съвременният формат. София: Асоциация на индустриалния капитал в България.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Даулинг, Г. (2005). Създаване на корпоративна репутация: идентичност, имидж и представяне. София: Рой Комюникейшън.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(2006). Икономически основи на предприятието. В.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(1999). Мениджмънт предизвикателствата през ХХІ век., София: Класика и стил.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Котлър, Ф. &amp; Лий, Н. (2008). Корпоративна социална отговорност. Най-доброто за вашата компания и вашата кауза. София: Рой Комюникейшън.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Мескон, М. Х., Альберт, М. &amp; Хедоури, Ф. (1992). Основы менеджмента. Москва: Дело.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Е. (2019). Корпоративна социална отговорност: оповестяване на нефинансова информация. Свищов: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Ножаров, Щ. (2021). Корпоративна социална отговорност. София: ИК-УНСС.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Рафаилов, Д. (2011). Корпоративна дивидентна политика. Теоретични модели, емпиричен анализ и практически решения. Варна: Стено.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Чипев, Пл. &amp; Прохаска, М. (2000). Корпоративно управление и контрол в България. София: Агато.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Berle, A. A. &amp; Means, G.C. (1977). The Modern corporation and Private Property. London: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Drucker, P. A. (1977). Dialogue Between Peter Drucker and Isao Nakauchi., Oxford: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Sloan, A. &amp; P.Jr. (1991). My Jers with General Motrs. N.Y.: n.a.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Toffler, A. (1985). The Adaptive Corporation. London: Pan Books.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техническите изисквания към продуктите.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територията.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стопанска камара (http://www.bia-bg.com/)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търговско-промишлена палата (http://www.bcci.bg/)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Българската мрежа за корпоративна социална отговорност (http://www.csr.bg/)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