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Мениджмънт на корпорациите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"Мениджмънт на корпорациите" е обучаваните студенти да придобият широкообхватни теоретични познания и ценни практически умения, свързани с корпорациите и корпоративния мениджмънт.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изграждането на настоящия курс са знанията по икономика на предприятието, организация на предприятието, управление на предприятието, икономически анализ и планиране. В магистърската програма той се явява логическо продължение на познанията по индустриално предприемачество и диагностика на индустриалното предприятие.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обучаването на студентите по дисциплината се използва съвкупност от методи, сред които лекции, казуси, демонстрации, директни инструкции, ролеви игри, симулации, мозъчни атаки, разработване на индивидуални и групови задания 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"Мениджмънт на корпорациите" създава в обучаваните студенти знания за същността на мениджмънта и корпорацията, нейните организационно-управленски проблеми, основните приоритети на корпоративното управление, корпоративната защита, кадровото осигуряване, оперативното управление и корпоративната социална отговорност. Уменията, които студентите придобиват в хода на своето обучение включват диагностика на корпоративните проблеми и формулиране на адекватни решения, цялостно управление и преструктуриране на корпорацията.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редица университети, сред които: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Anglia Polytechnic University,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Lund University, Sweden.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за национално и световно стопанство, България.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мениджмънта. Цели и задачи на мениджмънта. Основни аспекти и стадии на мениджмънта.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ЕВОЛЮЦИЯ НА СЪВРЕМЕННИЯ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етапи в развитието на мениджмънта. Теории в мениджмънта.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КОРПОРАТИВЕН МЕНИДЖМЪНТ - СЪЩНОСТ, ОСНОВНИ ТЕОРЕОРИИ И ПРОБЛЕМИ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Корпоративен мениджмънт - основни постановки. Теории за корпоративното управление. Проблеми на корпоративното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КОРПОРАЦИЯ. ОРГАНИЗАЦИОННИ ФОРМИ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корпорацията. Характеристика на основните организационни форми.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МЕНИДЖМЪНТ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предприятието. Критерии за разграничаване на предприятията. Размер на предприятието. Фактори, определящи размера. Критерий и показатели за оценка на размера на предприятието.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ОРГАНИЗАЦИОННО - УПРАВЛЕНСКИ ПРОБЛЕМИ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управленските структури. Видове организационно-управленски структури.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ОСНОВНИ ПРИОРИТЕТИ НА КОРПОРАТИВНОТО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Права и справедливо третиране на акционерите. Ролята на заинтересованите лица. Прозрачност и разкриване на информация. Отговорност на корпоративните бордове. Прилагане на принудителни мерки.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КОРПОРАТИВНА ЗАЩИТА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понятия. Сливане на корпоративната собственост. Поглъщане. Модели за защита.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КАДРОВО ОСИГУРЯВАНЕ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кадровото осигуряване. Същност и състав на персонала. Структура на персонала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ОПЕРАТИВНО УПРАВЛЕНИЕ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оперативното управление. Основни подсистеми на оперативното управление. Оперативен контрол на качеството.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КОРПОРАТИВНА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корпоративната социална отговорност. Основни принципи и области на проявление на корпоративната социална отговорност. Социален одит и корпоративен социален отчет. Стандарти за корпоративна социална отговорност.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"Мениджмънт на корпорациите" в Платформата за дистанционно и електронно обучение на СА “Д. А. Ценов“, https://dl.uni-svishtov.bg/course/view.php?id=3561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&amp; Николов, Е. (2017). Мениджмънт на корпорациите.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И. &amp; др. (2008). Корпоративно управление. Съвременният формат. София: Асоциация на индустриалния капитал в България.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Даулинг, Г. (2005). Създаване на корпоративна репутация: идентичност, имидж и представяне. София: Рой Комюникейшън.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(2006). Икономически основи на предприятието.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(1999). Мениджмънт предизвикателствата през ХХІ век., София: Класика и стил.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Котлър, Ф. &amp; Лий, Н. (2008). Корпоративна социална отговорност. Най-доброто за вашата компания и вашата кауза. София: Рой Комюникейшън.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Мескон, М. Х., Альберт, М. &amp; Хедоури, Ф. (1992). Основы менеджмента. Москва: Дело.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Е. (2019). Корпоративна социална отговорност: оповестяване на нефинансова информация. Свищов: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Ножаров, Щ. (2021). Корпоративна социална отговорност. София: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Рафаилов, Д. (2011). Корпоративна дивидентна политика. Теоретични модели, емпиричен анализ и практически решения. Варна: Стено.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Чипев, Пл. &amp; Прохаска, М. (2000). Корпоративно управление и контрол в България. София: Агато.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Berle, A. A. &amp; Means, G.C. (1977). The Modern corporation and Private Property. London: n.a.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Drucker, P. A. (1977). Dialogue Between Peter Drucker and Isao Nakauchi., Oxford: n.a.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Sloan, A. &amp; P.Jr. (1991). My Jers with General Motrs. N.Y.: n.a.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Toffler, A. (1985). The Adaptive Corporation. London: Pan Books.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техническите изисквания към продуктите.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търговско-промишлена палата (http://www.bcci.bg/)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Българската мрежа за корпоративна социална отговорност (http://www.csr.bg/)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