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(ИБП)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е да се установят и оценят степента и обхвата на придобитите знания, умения и компетенции, необходими за успешно организиране и управление на предприятията от индустриалния сектор, както и за стартирането и успешното развитие на предприемачески бизнес (собствен, семеен и др.), като предварителен ориентир за нивото на подготовка, възможностите и готовността на студентите, завършващи специалност „Индустриален бизнес и предприемачество” в ОКС „бакалавър”, за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да се явят на държавен изпит имат всички студени от специалност „Индустриален бизнес и предприемачество”, които отговарят на следните условия: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	Положени изпити по всички учебни дисциплини, включени в учебния план на специалността, с оценка най-малко среден 3 (Е);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	Проведена преддипломна практика, с представени служебна бележка, доклад и дневник, с оценка най-малко среден 3 (Е);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	Всички оценки са нанесени в картона и електронното досие на студента.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за специалност „Индустриален бизнес и предприемачество” е с продължителност три астрономически часа.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обхвата на държавния изпит се включва учебното съдържание, преподавано в специализираните дисциплини, включени в учебния план на специалност „Индустриален бизнес и предприемачество”.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Проверката на придобитите знания, умения и компетенции е в писмена форма, във вид на тест с отворен и затворен тип въпроси.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Общият брой и съответно – съотношението между въпросите от открит и закрит тип, както и съотношението между въпросите, изискващи демонстриране на теоретични познания, аналитични способности и практически умения, се определят индивидуално за всека учебна година, на база: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 сложност на въпросите;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 многовариантност на отговорите;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 обем от знания и умения, които трябва се покажат;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- време, необходимо за формулиране и/или отбелязване на  верните отговори.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се извършва по точкова система. Всеки вярно отговорен въпрос се оценява с една точка. При непълен отговор на въпроса, оценката се намалява пропорционално на вярната част, при което се дават съответно – 0,25; 0,5 или 0,75 точки.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 се скала с интервали от типа „от – до” брой точки, обвързана с числова стойност на оценката, която съответства на всеки интервал. Съобразно общия брой точки, получени след сумирането им за всички въпроси, се определя крайната оценка от държавния изпит.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 „Индустриален бизнес и предприемачество“ подготвя висококва-лифици¬рани предприемачи, мениджъри и специалисти. На база четиригодишния курс на обучение и проведената преддипломна практика от студените се очаква по време на държавния изпит да покажат теоретични знания, практически умения и специфични компетенции по комплекс от дисциплини, въз основа на които да се направи оценка на  подготовката и способността им да отговорят на динамич¬ните изисквания на индустриалния сектор, предприемаческия и консултант¬ския бизнес, публичните институции и научната сфера.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студентите се очаква да покажат и приложат знания и умения в областта на: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Предприемачеството и мениджмънта на малкото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Управлението на човешките ресурси, иновациите, интелектуалната собстве-ност и конкурентоспособността на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Индустриалната икономика, логистиката, организацията и оперативния мениджмънт.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Управлението на разходите, ценообразуването и ценовата политика на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Индустриалния риск мениджмънт.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Екологизацията и управлението на качеството в индустриалните предприятия.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Управлението на проекти в индустрията.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Поради широкообхватния профил на знанията и уменията и междудисциплинар¬ния подход на тяхното преподаване през целия период на обучение в бакалавърска степен, след провеждане на държавния изпит се очаква резултатите и съответните оценки да са индикатор за това, че студентите: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 придобили разширени и задълбочени теоретични и фактологични знания в областта на индустриалния бизнес и предприемачеството, които им позволяват самостоятелно да ги интерпретират и използват в практиката;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 овладели методи, техники и средства за решаване на сложни задачи, свър-зани с: разработване и реализиране на различни фирмени стратегии (производствени, пазарни, иновационни, инвестиционни, технологични, екологични и др.); организация и управление на индустриални структури и предприемачески процеси; управление на фирмени проекти и ресурси; оценка на риска, резултатите и ефектите от реализирането на стратегии, политики, процеси и проекти в предприятието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логическо мислене, проявяват новаторство и прилагат творчески и про¬блемно-ориентиран подход при решаването на сложни и нестандартни задачи в областта на индустриалния бизнес и предприемачеството;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класифицират, оценяват и интерпретират данни в областта на индустриалния бизнес и предприемачеството с цел решаване на сложни биз¬нес задачи в условията на динамична висококонкурентна среда;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анализират и оценяват в интердисципли¬нарен контекст системи, процеси, дейности, резултати и ефекти в областта на индустриалния бизнес и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студентите се очаква да проверят своите знания и умения в близка до реалната среда, да повишат компетентностите си, тествайки се в конкурентна среда и при ограничен времеви интервал.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ИНДУСТРИЯТА КАТО ОТРАСЪЛ НА НАЦИОНАЛНАТА ИКОНОМИКА. ОТРАСЛОВА СТРУКТУРА НА ИНДУСТРИАЛНОТО ПРОИЗВОДСТВО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Възникване и развитие на индустриалното производство. Индустрията в България –  основни етапи на развитие. Същност и особености на отрасловата структура. Фактори, влияещи върху отрасловата структура. Показатели за оценка на отрасловата структура.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ФОРМИ НА ОБЩЕСТВЕНА ОРГАНИЗАЦИЯ НА ИНДУСТРИАЛНОТО ПРОИЗВОДСТВО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Концентрация. Специализация. Коопериране. Комбиниране. Организационни форми за съвместен бизнес в индустрията.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ОРГАНИЗАЦИОННО-ИКОНОМИЧЕСКА ХАРАКТЕРИСТИКА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индустриалното предприятие. Класификация. Правна форма.  Жизнен цикъл на предприятието. Среда на развитие. Цели на индустриалното предприятие. Локализация на индустриалното предприятие.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МАЛКИТЕ ПРЕДПРИЯТИЯ В НАЦИОНАЛНАТА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специфика и проблеми на малките предприятия. Социално-икономически приноси на малките предприятия. Перспективи за развитие на малките предприятия в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КАПИТАЛ И ИМУЩЕСТВО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Капитал на индустриалното предприятие – същност и видове. Капиталова структура. Имущество на предприятието. Дълготрайни активи на индустриалното предприятие – същност, видове, оценка, изхабяване и амортизация. Краткотрайни активи – същност, видове, оценка. Управление на материалните запаси.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ПЕРСОНАЛ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видове и структура. Фактори, влияещи върху състава и структурата на персонала. Показатели за оценка на персонала. Механизъм на кадрово осигуряване. Кадрови стратегии на индустриалното предприятие.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ПРОИЗВОДСТВЕНА МОЩНОСТ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производствената мощност. Видове производствена мощност. Фактори, влияещи върху величината и степента на използване на производствената мощност.  Показатели за оценка на производствената мощност.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БИЗНЕС ПЛАН И ПРОИЗВОДСТВЕНА ПРОГРАМА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структура и съдържание на бизнес плана. Производствена програма – същност, съдържание, показатели. Етапи на разработването на производствената програма. Разпределение на производствената програма във времето.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ОПЕРАТИВНО УПРАВЛЕНИЕ НА ПРОИЗВОДСТВОТО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Оперативно управление на производството. Същност, основни принципи и подсистеми. Оперативно планиране на производството. Методи за планиране.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ИНВЕСТИЦИИ И ИНВЕСТИЦИОНЕН ПРОЦЕС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инвестиции. Инвестиционен процес – съдържание и видове. Инвестиционен проект. Оценка ефективността на инвестициите. Инвестиционен риск.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ИНОВАЦИИ И ИНОВАЦИОНЕН ПРОЦЕС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Същности и видове иновации. Иновационен процес – същност, структура, особености. Иновационен потенциал, иновационни цели и иновационни стратегии на индустриалното предприятие.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ИНТЕЛЕКТУАЛНА СОБСТВЕНОСТ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Нематериални блага. Интелектуална и индустриална собственост – същност и закрила. Икономически ползи от използването на интелектуалната собственост.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РАЗХОДИ И СЕБЕСТОЙНОСТ НА ПРОДУКЦИЯТА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класификация и управление на производствените разходи. Себестойност на продукцията на индустриалното предприятие. Калкулиране на себестойността.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ЦЕНИ И ЦЕНООБРАЗУВАНЕ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Цени – същност и видове. Ценообразуващи фактори. Методика на ценообразуване в индустриалното предприятие. Ценова политика и ценова стратегия на индустриалното предприятие.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ПРИХОДИ И ПЕЧАЛБА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Приходи на индустриалното предприятие – същност и класификация. Управление на приходите. Печалба на индустриалното предприятие. Икономическа ефективност на индустриалното предприятие – същност и показатели.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ПРЕДПРИЕМАЧЕСТВОТО В ИНДУСТРИЯТА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Възникване и развитие на предприемачеството. Същност и модели. Видове и форми. Фактори и условия, влияещи върху развитието на предприемачеството.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ПРЕДПРИЕМАЧЕСКИ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особености на предприемаческия процес. Основни фази и етапи. Модел на предприемачески процес. Предприемачески ресурси.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СТАРТИРАНЕ НА ПРЕДПРИЕМАЧЕСКА ИНИЦИАТИВА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Иницииране на предприемаческа дейност. Организиране на собствен бизнес. Оценка на възможностите. Обосноваване на нова идея. Анализ на среда и ресурси. Институционализация на предприемаческата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ПРЕДПРИЕМАЧЕСКИ АНАЛИЗ И ПРЕДПРИЕМАЧЕСКИ 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Интуитивно-креативни методи за анализ. Аналитично-креативни методи за анализ. Пазарно-ориентирани методи за анализ. Същност и съдържание на предприемаческия план. Методически въпроси при съставяне на плана. Основни елементи на предприемаческия план.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ПРЕДПРИЕМАЧЕСКО УПРАВЛЕНИЕ И ПРЕДПИРЕМАЧЕСКИ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основни изисквания и фази на предприемаческото управление. Методи и инструментариум за управление на предприемаческото предприятие. 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XXI. ВЪТРЕШНО ПРЕДПРИЕМАЧЕСТВО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особености. Среда за развитие. Ключови моменти при организиране на вътрешното предприемачество.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XXII. ЛОГИСТИЧНИ ПРОЦЕСИ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логистиката и етапи на развитие. Видове логистика. Основни логистични понятия, концепции и методически схеми.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XXIII ПРОИЗВОДСТВЕНА СТРУКТУРА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производствената структура. Видове производствени звена. Фактори, влияещи върху производствената структура. Показатели за оценка на производствената структура.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XXIV. ПРОИЗВОДСТВЕН ПРОЦЕС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Производствен процес – същност и видове. Структура на производствения процес. Принципи на изграждане и функциониране на производствения  процес. Организация на производствения процес във времето.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XXV. ФОРМИ НА ОРГАНИЗАЦИЯ НА ПРОИЗВОДСТВЕНИЯ ПРОЦЕС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Типове производства. Индивидуална, групова, предметна и поточна форма на организация – същност, предимства, недостатъци, приложение. Съвременни форми на организация на производствения процес.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XXVI. ПРОИЗВОДСТВЕНА ИНФРАСТРУКТУРА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Производствена инфраструктура - същност и значение. Ремонтно стопанство. Инструментално стопанство.  Енергийно стопанство. Транспортно стопанство. Складово стопанство.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XXVII. ОРГАНИЗАЦИЯ НА ТРУДА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Разделение на труда – същност, форми, фактори, тенденции. Същност, принципи и елементи на организацията на труда. Тенденции в организацията на труда.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XXVIII. ФОРМИ НА ОРГАНИЗАЦИЯ НА ТРУДА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Индивидуална и групова форма на организация на труда – същност, предимства, недостатъци, приложение. Многомашинно обслужване. Съвместяване на професии и функции.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XXIX. ОРГАНИЗАЦИЯ НА РАБОТНОТО МЯСТО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съдържание, насоки за усъвършенстване. Планировка на работното място. Обзавеждане на работното място. Обслужване на работното място.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XXX. НОРМИРАНЕ НА ТРУДА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значение на нормирането на труда. Видове трудови норми. Методи за нормиране на труда. Проектиране на трудовите норми.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XXXI. ЗАПЛАЩАНЕ ТРУДА НА ПЕРСОНАЛА В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заплащане на труда. Фактори, влияещи върху заплащането на труда. Основни форми и системи на заплащане на труда. Трудово договаряне.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XXXII. СТОПАНСКИ РИСК И РИСКОВА ПОЛИТИКА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XXXIII. КОНКУРЕНТОСПОСОБНОСТ НА ИНДУСТРИАЛНОТО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конкурентоспособността. Конкурентни предимства и конкурентни стратегии на индустриалното предприятие.  Продуктова и фирмена конкурентоспособност. Анализ и оценка на конкурентоспособността на индустриалното предприятие. Управление на конкурентоспособността. 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(2013). Иновационен мениджмънт. БОН, 35. - Свищов: АИ Ценов, -258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Николов, Е. (2017). Мениджмънт на малкото предприятие: Учебно пособие за дистанционно обучение. - Свищов: АИ Ценов, -167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Гуцев, Г. (2016). Организация на индустриалното предприятие. - Свищов: АИ Ценов, -161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 (2009). Индустриален риск мениджмънт. - Свищов: АИ Ценов, - 282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(2013). Индустриална икономика. - Свищов: Образование и наука, 34, -191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Христова, В., Иванова, З., &amp; Вакинова-Петрова, М. (2017). Оперативен мениджмънт на индустриалното предприятие. - В. Търново: Ай анд Би ООД, -192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Христова, В., &amp; Пантелеева, И. (2013). Индустриална политика. - Свищов: АИ Ценов, 2014.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Логистиката и предприятието. - Свищов: АИ Ценов, -164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Управление на разходите. - Свищов: АИ Ценов, - 143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(2017). Ценообразуване и ценова политика на фирмата. - Свищов: АИ Ценов, - 278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(2013). Управление на иновациите в индустриалното предприятие. БОН, кн. 69, - Свищов: АИ Ценов.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&amp; Иванова, З. (2017). Управление на човешките ресурси. - Велико Търново: Фабер, -465 с.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"Иновационен мениджмънт"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"Мениджмънт на малкото предприятие"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"Организация на индустриалното предприятие"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"Индустриален риск мениджмънт"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"Индустриална икономика"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"Оперативен мениджмънт на индустриалното предприятие"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"Индустриална политика"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"Логистиката и предприятието"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разходите"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"Ценообразуване и ценова политика"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иновациите в индустриалното предприятие"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човешките ресурси" в Платформата за дистанционно и електронно обучение на СА “Д. А. Ценов“, https://dl.uni-svishtov.bg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(2013). Проектно управление. - Велико Търново: Фабер.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Б., Шинева, Р., Димитрова, В., Стоянов, С. и др. (2010). Икономика на предприятието. - Варна: Наука и икономика.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(2012). Управление на проекти. - Свищов: АИ Ценов.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(2006). Интелектуалната собственост. - София: УИ Стопанство.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(2000). Малкото предприятие в съвременната икономика. АИ Ценов: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(2009). Организация на предприятието. - Велико Търново: Фабер, -226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(2013). Икономика и организация на предприятието. - Велико Търново: Фабер, -236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Вачкова, Е. (2007). Управление на човешките ресурси – българският и световният опит. - София: ТРАНСБИЗНЕС – Е ЕООД.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(2008). Клъстерен подход за повишаване на конкурентноспособността. - София.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Мл., &amp; Атанасова, С. (2013). Технологичен трансфер в индустриалното предприятие. - София: Софтрейд.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Мл., Цветанова, А., &amp; Велева, С. (2017). Управление на конкурентоспособността. - София: Софттрейд,  - 452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(2009). Стратегическо управление на човешките ресурси. - София: НБУ.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Ал., Канарян, Н., Сирков, Вл., &amp; Димитров, Л. (2018). Бизнес оценяване. - Велико Търново: Фабер, -319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Ив., Хутова, В., Попов, Г., Андреева, Д.,  Йовкова, Й., Маринова, Ю., Каменов, Я., Игнатова, Н., Щерев, Н., Радев, Р., &amp; Благоев Д. (2013). Икономика на предприятието. – София: УИ Стопанство. -390.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Ив., Цветков, Цв., &amp; Благоев, Д. (2013). Мениджмънт на фирмените иновации и инвестиции. - София: Издателски комплекс УНСС. -548с.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Цоцорков, Л.., Галев, Т., Генчева, Н. Стефанов, Р. &amp; Цанов, М. (2014). Анализ на конкурентоспособността на българската икономика. - София: Център за изследване на демокрацията, -254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Герасимов, Б., &amp; Мозгов, Н. (2013). Маркетинговые исследования рынка. - Москва: Форум.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Гълъбов, М. (2009). Аспекти на икономиката на промишлеността, - София: Стопанство. -248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(2013). Асиметриите в българската индустрия. - Свищов: Образование и наука, 30.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- В. Търново: АБАГАР.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(2001). Малкият бизнес – организация и проблеми. - Свищов: АИ Ценов.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Николов, Е., &amp; Иванова, З. (2012). Учебно ръководство по дисциплината „Икономика на предприятието”. – Свищов: АИ Ценов.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М. (2013). Формиране на пазарното поведение на предприятието. - ГОРЕКС ПРЕС.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Д. (2007). Предприемачество и предприемачески стратегии. С., 2007.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 &amp; Николаев, Р. (2007). Теория на риска. - Варна: Наука и икономика, ИУ-Варна.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И. &amp; Благоева, С. (2008). Организация на производството в индустриалното предприятие. – Варна: Наука и икономика ИУ - Варна. -320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Й., Нейкова, П., &amp; Маринова, Ю. (2008). Организация на малкото предприятие. - София: НБУ.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Й., Добрев, Д., Владова, К., &amp; Нарлев, Ю. (2014). Предприемачество и МСП. Варна: Наука и икономика.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Н., &amp; Коцев, Е. (2008). Управление на човешките ресурси в организацията. - Велико Търново: Абагар.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&amp; Христова, В. (2011). Предприемачество. Свищов: АИ Ценов.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Лейзър, Е., &amp; Гибс, М. (2009). Икономика на персонала, - София: Класика и стил.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Мамаева, Л. (2013). Управление рисками. - Москва: Дашков и Ко.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 и др. (2009). Икономика и конкурентоспособност на предприемаческата дейност. – София: Некст.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(2013). Логистични дейности в предприятието. - Свищов: АИ Ценов, -161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(2010). Управление на иновациите. - Варна: Наука и икономика.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(2008). Управление на конкурентноспособността и растежа. – Варна: Наука и икономика.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(2013). Управление на иновациите в индустриалното предприятие: Учебно помагало. -Свищов: АИ Ценов.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Управление на талантите. кн.78, Библ. Образование и наука, - Свищов: АИ Ценов.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&amp; Иванова, З. (2017). Управление на човешките ресурси. - Велико Търново: Фабер, -465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(PMBOK® Guide), (2011). 4 изд., - София: Класика и стил.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 (2013). Екологизация на индустриалното производство. - Свищов: АИ Ценов, -170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Соколов, Д. В., Барчуков, А. В. (2013). Базисная система риск-менеджмента организаций реального сектора экономики. - Москва: Инфра-М.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 (2008). Управление на проекти. - Варна: Наука и икономика.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Л, &amp; Пейчева, М. (2013). Управление на човешките ресурси. - София: Тракия-М, -361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Танева, Н. (2011). Иновационен мениджмънт. - София: Кинг.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предприемачество, част 1 и 2. - София: Бълг. асоц. за развитие на мениджмънта и предприемачеството.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Стратегическо управление в малките и средните фирми – теория и практика. - София: СИЕЛА.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В., &amp; Стоянов, И. (2015). Предприемачеството - теоретични основи и практически измерения. - В. Търново: Ай анд Би.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(2009). Съвременни параметри на индустриалните клъстери в България. - В. Търново: Фабер.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&amp; Стоянов, И. (2015). Предприемачеството - теоретични основи и практически измерения. - В. Търново: Ай анд Би. -264 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Шапкин, А. С., &amp; Шапкин, В. А. (2013). Теория риска и моделирование рисковых ситуаций. – Москва: Дашков и Ко.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Шоломицкий, А. (2005). Теория риска. Москва: ГУ ВШЭ.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Евгениев, Г., Каменов, Д., Атанасова, М. &amp; Близнаков, Й. (2013). Как да управляване човешките ресурси в предприятието. - София: Труд и право, -879 с.Bustad, G. &amp; Bayer, E. (2012). Introducing Risk Management Process to a Manufacturing Industry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Bustad, G. &amp; Bayer, E. (2012). Introducing Risk Management Process to a Manufacturing Industry.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Decker, A., &amp; Galer, D. (2013). Enterprise Risk Management - Straight to the Point: An Implementation Guide Function by Function (Viewpoints on ERM). ERMSTTP, LLC,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Fischhoff, B., &amp; Kadvany, J. (2011).  Risk: A Very Short Introduction. Oxford University Press,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Fraser, J. &amp; Simkins, B. (2010). Enterprise Risk Management: Today's Leading Research and Best Practices for Tomorrow's Executives. Wiley.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Hopkin, P. (2012). Fundamentals of Risk Management (2nd ed.). Kogan Page.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Katzner, D. (2006). An Introduction to The Economic Theory of Market Behavior. - Cheltenham, UK: Edward Elgar Publishing.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P. (2012). Marketing management. 14th edition, - New Jersey: Prentice Hall.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Pritchard, C. (2010). Risk Management: Concepts and Guidance. Fifth edition. – Boca Raton: CRC Press. -448 pp.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меценатството.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за управление на хора (https://www.bapm.bg/).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Министерството на труда и социалната политика (https://www.mlsp.government.bg/).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иновационен фонд (https://www.mi.government.bg/bg/themes/nacionalen-inovacionen-fond-19-287.html).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по обществени поръчки (http://rop3-app1.aop.bg:7778/portal/page?_pageid=93,1&amp;_dad=portal&amp;_schema=PORTAL).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“Еразмус” за млади предприемачи (https://www.erasmus-entrepreneurs.eu/index.php?lan=bg).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Фондация „SOS Предприемачи“ (http://sos-predpriemachi.com/).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