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„Бизнес икономика“ е да създаде умения в студентите за използване на натрупаните по време на обучението теоретични познания в реална работна среда, както и да разширят своите компетенции, да формират практически умения и професионални навици.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осъществи успешно обучението по дисциплината "Преддипломна практика" студентите трябва да притежават задълбочени познания, формирани при изучаването на дисциплините от учебния план на специалност "Бизнес икономика".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бизнес организации, без значение на техните размер, отраслова принадлежност, правна форма и форма на собственост. Преддипломната практика също така може да бъде проведена в отдели, дирекции и други звена на общинската и държавната администрация. По време на преддипромната практика студентите трябва да водят дневник за задачите, които са им поставени и съответно за изпълнените дейности. Дневникът следва да бъде попълван по периоди. Освен дневника, обучаваните лица разработват и доклад по предварително избрана от тях тема, представящ резултатите от практическо проучване, проведено в организацията, в която провеждат своята практика. Допуска се практическото проучване да бъде осъществявано и в други организации, различаващи се от тази, в която лицето е на преддипломна практика. След приключването на преддипломната практика обучаваното лице следва да представи в катедрата служена бележка, дневник за изпълняваните дейности/задачи, доклад, по предварително избрана тема и попълнена от ръководителя на практиката анкетна карта за удовлетвореност.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Като резултат от обучението по дисциплината "Преддипломна практика" студентите придобиват знания за бизнес икономиката и предприемачеството. Уменията, които се формират в процеса на обучение включват комуникация и работа в екип, трудови навици и професионална компетентност. Дисциплината формира в обучаваните лица компетенции за взимане на решения в динамична среда и разрешаване на пролеми чрез използване на съвременни методи и средства.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ПРАВНА ФОРМА ЗА ОРГАНИЗАЦИЯ НА СТОПАНСКА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Законова уредба. Критерии – форма на собственост, право на вземане на решение, отговорност, представяне. Класифициране на видовете търговци. Избор на правна форма.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 . ОСНОВИ НА ПРЕДПРИЕМАЧЕСКАТА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Предприемачеството – същност, роля, характеристики. Предприемачески процес – елементи и влияещи фактори. Фигурата на предприемача – роля, характеристики, поведение. Влияние на процесите на глобализация.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ИНДУСТРИАЛНАТА БИЗНЕС ОРГАНИЗАЦИЯ – ОСНОВА НА СЪВРЕМЕННАТА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Мотиви за създаване. Същност на индустриалните предприятия. Функции. Проблеми и особености. Международно признати класификации. Задачи решавани от тях. Предприятието като комбинация от производствени фактори.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ІV. ПРЕДПРИЯТИЕТО И ОКОЛНАТА СРЕДА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Околната среда – характеристика и проблеми. Икономически, политически и управленски фактори. Данъчна политика. Институционална и програмна подкрепа.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КАПИТАЛ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Икономическа същност и характеристика. Кръгооборот и оборот на капитала. Състав, източници и структура на капитала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VІ. АКТИВИ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Нетекущи и текущи активи. Икономическа характеристика, състав и структура. Оценяване и видове оценки. Равнище на използване. Показатели и възможности.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VІІ. БИЗНЕС ПЛАН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значение. Основни раздели. Методика на разработване. Аспекти. Изисквания към бизнес плана.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VІІІ. ФОРМИ НА ОРГАНИЗАЦИЯ НА ПРОИЗВОДСТВО И ТРУД В ИНДУСТРИАЛНАТА БИЗНЕС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икономическа характеристика на типовете производство. Същност, елементи и видове производствени процеси. Структура на производствения процес. Фактори, влияещи върху производствената структура. Форми на организация на производство. Проектиране, анализ, оценка, икономическа ефективност.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ІХ. ЛОГИСТИЧНИ ДЕЙНОСТИ В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Логистичен подход. Особености, цели, задачи и функции на логистиката. Логистичен процес. Администриране. Мениджмънт. Функционални области на логистиката – информация, снабдяване, складиране, транспортиране и дистрибуция.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Х. ПРОДУКТОВА ПОЛИТИКА И ПАЗАРНО ПОВЕДЕНИЕ НА ИНДУСТРИАЛНАТА БИЗНЕС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значение и съдържание на продуктовата политика на индустриалната бизнес организация. Видове продуктова политика. Предимства и недостатъци. Пазарно поведение на бизнес организацията – същност и видове. Възможности, предимства и недостатъци.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ХІ. ПЕРСОНАЛ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състав и структура на персонала. Влияещи фактори. Показатели за оценка състоянието и използването на персонала. Рекрутиране и селекция. Динамика на персонала. Кадрова политика на предприятието. Стимулиране на труда.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ХІІ. ФИНАНСИРАНЕ, ИНВЕСТИЦИИ И ИНВЕСТИЦИОННА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източници и видове финансиране. Същност на инвестициите. Инвестиционен процес. Класификация на инвестициите и инвестиционни структури. Инвестиционни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ХІІІ. РАЗХОДИ, ЦЕНИ И ПРИХОДИ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себестойност. Групировка и видове разходи. Фактори за оптимизиране на разходите. Същност и функции на цените. Състав, структура, система, видове цени. Методи на ценообразуване. Ценови решения. Ценова политика.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ПРЕДПРИЕМАЧЕСТВОТО В ИНДУСТРИЯТА. ПРЕДПРИЕМАЧЕСКИ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предприемачеството. Същност и модели. Видове и форми. Фактори и условия, влияещи върху развитието на предприемачеството. Същност и особености на предприемаческия процес. Основни фази и етапи. Модел на предприемачески процес. Предприемачески ресурси.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СТАРТИРАНЕ НА ПРЕДПРИЕМАЧЕСКА ИНИЦИАТИВА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Иницииране на предприемаческа дейност. Организиране на собствен бизнес. Оценка на възможностите. Обосноваване на нова идея. Анализ на среда и ресурси. Институционализация на предприемаческата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ПРЕДПРИЕМАЧЕСКО УПРАВЛЕНИЕ И ПРЕДПИРЕМАЧЕСКИ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основни изисквания и фази на предприемаческото управление. Методи и инструментариум за управление на предприемаческото предприятие.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ХVII. СТОПАНСКИ РИСК И СИГУРНОСТНА ПРОГРАМА НА ИНДУСТРИАЛНАТА БИЗНЕС ЕДИНИЦА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класификация на риска в предприятието. Идентифициране на рисковите фактори. Анализ и количествена оценка на риска. Възможности за противодействие и управление на риска. Сигурностна програма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ХVIII. УПРАВЛЕНИЕ НА КОНКУРЕНТОСПОСОБНОСТТА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роля, цели и характеристика на системата за измерване на конкурентоспособността. Етапи. Схеми, модели и методики за измерване и управление на бизнеса. Бизнес диагностика. Конкурентоспособност на продукти. Роля на международния стандарт.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