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21.09.2022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Старт-ъп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ФПТБ-КИБП-Б-344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ФПТБ-КИБП-Б-344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„Дисциплината „Стартъп бизнес“ е включена в учебния план на специалност „Индустриален бизнес и предприемачество (съвместна програма)“,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фондове.“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„Стартъп бизнес“ има за цел да представи на студентите знания за създаването и управлението на стартъп бизнес, в т.ч. да спомогне придобиването на умения и компетенции за самостоятелно стартиране на собствен стартъп бизнес. Това се извършва по специално разработена методология за анализиране на бизнес ниши, съществуващи решения и концептуализиране на идеи за създаване и разгръщане на стартъп бизнес. В програмата са застъпени използването на много методи, анализирането на успешни примери и създаването и решаването на казуси от световната практика. Засегнатите теми обхващат основните моменти от мотивацията за създаване на старттъп бизнес, фундаментите и различията на този вид бизнес с конвенционалните бизнес модели и разгръщането, вкл. Стратегии за разстеж през различните стадии на стартъп развитието. Обръща се особено внимание на възможностите за реализация или изход от подобни проекти като търсен резултат от тяхното създаване, както и придобиването от международни компании. Разглеждат се различни стартъпи от индустрии, както в България, така и в чужбина.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краен резултат, студентите, изучаващи дисциплината „Стартъп бизнес“ имат готовността след успешното й преминаване да създадат и управляват собствен стартъп бизнес.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предварителни изисквания, необходими за стартиране на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Комбинират се различни методи на преподаване, съобразени с формата на обучение - лекции, упражнения, изнесено обучение в бизнес среда или администрация, дискусии, разработване на задачи, представяне на доклади, провеждане на проучвания, разработване и решаване на казуси и др. Използва се електронна платформата за колаборация.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икономиката на предприятието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програма е насочена към формиране на изискваните  за  образователно-квалификационната степен знания (теоретични и фактологически), умения (познавателни и практически) и компетентности (самостоятелност и отговорност, ключови компетентности за учене през целия живот, езиково обучение, граждански и социални компетентности, цифрови компетентности, комуникативни компетентности, професионални компетентности), в съответствие с  Националната квалификационна рамка  и Европейската референтна рамка на Ключовите компетентности за учене през целия живот 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предоставя на студентите следните основни 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Мотивация и бизнес анализа за пазарна и потребителска нужда от създаванетто на стартъп бизнес в различни индустрии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Процес на създаване на стартъп бизнес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Бизнес модели и стратегии за създаване и управление на стартъп бизнес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формира у студентите следните основни 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Умения за оценка на стартъп потенциал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Умения за оценка на съществуващ стартъп бизнес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Умения за създаване и управление на стартъп бизнес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Duke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Pennsylvania University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Bocconi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I.  OСНОВИ НА УПРАВЛЕНИЕТО НА ИНОВАЦИИТЕ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Типове иновации. Иновационен процес. Значение на иновациите за бизнес организацията.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II. СРЕДА ЗА СТАРТЪП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Държавни и общински програми. Инвеститори в стартъп организации. Екосистема.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III.  ИНОВАТИВНОСТ НА ОРГАНИЗАЦИЯТА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Елементи на иновативност на организацията. Оценка на иновативност на организацията. Платформи за увеличаване на иновативността на организацията.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IV.  ВИДОВЕ СТАРТЪП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Стартъпи в различни индустрии. Стартъпи според целта. Стартъпи според собствеността. Технологични и продуктови стартъпи.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V.  ЖИЗНЕН ЦИКЪЛ НА СТАРТЪП БИЗНЕСА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Начални фази на развитие. Зрялост на стартъп. Излизане от инвестиция/стартъп.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VI.  УПРАВЛЕНИЕ НА СТАРТЪП БИЗНЕС И ИНОВАТИВНИ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принципи и модели на управление. Стратегии за управление на стартъп. Управление на екипи в стартъп компании. Продуктово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VII.  СЪЗДАВАНЕ НА СТАРТЪП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Причини за създаване на стартъп компании. Формализация на стартъп. Методологии за растеж на стартъп.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VIII. ОЦЕНКА НА СТАРТЪП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Модели за оценка на стартъп бизнес. Финансиране на стартъп. Рисков капитал.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${temi#9}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IX. ЛИЙН СТАРТЪП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концепции и приложение на Лийн старъп.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Zornitsa Yordanova, 2018, The Business Innovation Book, Amazon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 Thiel, 2014, Zero to One: Notes on Startups, or How to Build the Future, Currency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Steve Blank, 2014, The Startup Owner's Manual: The Step-By-Step Guide for Building a Great Company, K &amp; S Ranch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Димитър Благоев и колектив, 2018, Изследване на особеностите на стартиращите фирми с висок потенциал за растеж, УИ УНСС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Калоян Кирилов, 2020, Стартъп в 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Frederic Kerrest, 2022, Zero to IPO: Over $1 Trillion of Actionable Advice from the World's Most Successful Entrepreneurs, McGraw Hill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Ries, E. (2017), The Startup Way: How Modern Companies Use Entrepreneurial Management to Transform Culture and Drive Long-Term Growth, Currency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Christian Buchholz, Benno van Aerssen, 2020, The Innovator’s Dictionary: 555 Methods and Instruments for More Creativity and Innovation in Your Company, De Gruyter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Andrew Gazdecki, 2022, Getting Acquired: How I Built and Sold My SaaS Startup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Chris Guillebeau, 2012, The $100 Startup: Reinvent the Way You Make a Living, Do What You Love, and Create a New Future, Currency, MicroAcquire, Inc.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Зорница Йорданова)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