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Въведение в индустрията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ФПТБ-КИБП-Б-341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ФПТБ-КИБП-Б-341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курса е запознаване на студентите с проблемите на макрорамката, в която функционират индустриалните стопански структури и възможностите за изграждането на ефективни връзки и взаимоотношения между тях.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Обект на дисциплината са индустриалните стопански структури. Предмет на изучаване са въпросите, свързани с особеностите на развитие на индустриалния сектор у нас. Набляга се на специфичните рискови моменти при изграждането на индустриалните предприятия и ограниченията, влияещи върху тяхното по-нататъшно развитие.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 при разглеждането на всички въпроси са курсовете по Макро- и Микроикономика и Икономика на предприятието.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 рамките на учебния курс се използват лекции, дискусии, казуси, демонстрации, директни инструкции, ролеви игри, симулации, мозъчни атаки, разработване на индивидуални и групови проекти  и др. В съответствие с тенденциите за дигитализация широко приложение намират Интернет базираните информационни технологии (Distance Learning платформа, социални мрежи и сайтове за комуникиране и обучение), както и редица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 знания и развиването на практически умения по основните въпроси, свързани с индустриалната икономика в учебния курс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Посредством тази дисциплина студентите получават знания, необходими им при осъществяването им на тяхната бъдеща практическа дейност в областта на мениджмънта на индустриалното производство.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Умения, свързани с: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използването на методи и средства в областта на индустриалната икономика, позволяващи решаването на сложни задачи, свързани с планирането, организирането, използването, развитието и цялостното управление на производствените процеси в индустриалните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логическо мислене и проявяват новаторство и творчески подход при решаването на нестандартни задачи (казуси) в областта на индустриалната икономика.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способност за административно управление на сложни производствени дейности в индустрията;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поемат отговорности при вземането на решения в сложни условия и взаимодействие на трудно предвидими фактори, които влияят върху планирането, организацията и управлението на индустриалните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творчество и инициативност в процеса на планиране, организиране, реализиране и цялостно управление на процесите, дейностите и ресурсите относно индустриалните предприятия.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формулират и излагат ясно и разбираемо идеи, проблеми и решения пред специалисти и неспециалисти, свързани с планирането, организацията, използването и цялостното управление на индустриалните предприятия.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събират, класифицират, оценяват и интерпретират данни от областта на управлението на индустриалното производство, с цел решаването на конкретни индивидуални, екипни и фирмени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придобитите знания и умения в областта на индустриалната икономика в нови или непознати условия.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рамките на България и Европейския съюз учебната дисциплина се чете със същото или подобно наименование в следните университети: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- София.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- Варна.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Warwick.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Nottingham.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London School of Economics and Political Science.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КУРСА ПО „ИНДУСТРИАЛНА ИКОНОМИКА“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 и обект на индустриалната икономика. Цели и задачи на индустриалната икономика.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ИНДУСТРИЯТА КАТО ОТРАСЪЛ НА НАЦИОНАЛНАТА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 на индустриалното производство. Индустрията и останалите отрасли на националната икономика.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ОТРАСЛОВА СТРУКТУРА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Индустрията като отрасъл. Отраслова структура – същност и особености. Фактори, формиращи отрасловата структура. Показатели за оценка на отрасловата структура.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ЕВОЛЮЦИЯ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Зараждане на индустриалното производство в Европа. Утвърждаване на индустриалното производство. Индустриалното производство на ХХ-ти век.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СУРОВИННА БАЗА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понятия. Суровинна база. Оценка на ефективността на суровинната база.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ТЕРИТОРИАЛНО РАЗПОЛОЖЕНИЕ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териториалното разположение. Особености на териториалното разположение на българската индустрия. Държавната политика по отношение на териториалното разположение на индустрията.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КОНЦЕНТРАЦИЯТА КАТО ФОРМА НА ОБЩЕСТВЕНА ОРГАНИЗАЦИЯ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 на обществена организация на производството. Същност и особености на концентрацията. Форми на концентрация на индустриалното производство. Фактори и показатели за концентрацията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СПЕЦИАЛИЗАЦИЯ, КООПЕРИРАНЕ И КОМБИНИРАНЕ НА 0ИНДУСТРИАЛНОТО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специализацията. Коопериране в индустрията. Същност на комбинирането на индустриалното производство.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СЪВРЕМЕННИ ФОРМИ ЗА СЪВМЕСТЕН БИЗНЕС В ИНДУСТРИЯТА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Франчайзинг. Съвместни предприятия. Клъстерите в индустрията.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ДЪРЖАВНО РЕГУЛИРАНЕ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задачи на държавното регулиране. Държавно регулиране на индустрията в България. Насоки за усъвършенстване на държавното регулиране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ИНДУСТРИЯ 4.0 - НОВА КРАЧКА В РАЗВИТИЕТО НА ИНДУСТРИАЛНОТО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Индустрия 4.0. Характерни особености. Фундаментални принципи за внедряване. Интернет на нещата. Приложение на Интернет на нещата в индустрията. Интернет на всичко като следваща стъпка в процеса на дигитализация на индустрията.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(2013). Индустриална икономика. Свищов: Образование и наука, 34.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(2013). Асиметриите в българската индустрия.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(2017). Индустриална икономика.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Дончев, Д., Велев, М., &amp; Димитров, Й. (2007). Бизнес икономика. София: Софттрейд.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Й. &amp; др. (2011). Антикризисно управление на индустриалните фирми. София: Авангард Прима.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Ракарова, С., &amp; Еленкова, А. (2012). Индустриална икономика. София: НБУ.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Щерев, Н. (2011). Изследване на пазарната ориентация на български индустриални фирми. София: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М., Митов, К., &amp; Колева, Р. (2013). Анализ на индустриалния бизнес.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Seth, R. (2010). Industrial Economics. Delhi: Ane Books Pvt Ltd.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Deane, Phyllis. (1979). The First Industrial Revolution. Cambridge University Press (1979)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Evans, D. (2012). The Internet of Everything How More Relevant and Valuable Connections Will Change the World. Cisco Internet Business Solutions Group (2012)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Evans, D. (2011). The Internet of Things How the Next Evolution of the Internet Is Changing Everything. Cisco Internet Business Solutions Group (2011)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Jeevitha, T., Ramya, (2013). L. Industry 1.0 to 4.0: the evolution of smart factories. (2018).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(2017). За ролята и мястото на българската индустрия. // Статистиката като наука и практика – традиции и съвременни измерения. Научно-практическа конференция – Свищов. 20.10.2017 г., Свищов: АИ Ценов, 77-84.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Сирашки, Хр., Пантелеева, И., Атанасова, Хр., Йорданова, Е., Ангелова, Р., Петрова, Й., Вакинова-Петрова, М., Костов, И., &amp; Панталеев, Пл. (2016). Съвременни форми за съвместен бизнес. // Алманах Научни изследвания СА „Д. А. Ценов“ – Свищов. Свищов: АИ „Ценов”, 23, 154-179.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&amp; Костов, И. (2015). Съвместната предприемаческа дейност – за и против. // Сп. „Социално-икономически анализи“. Унив. издат. „Св. Св. Кирил и Методий“, 7, 13-24.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(2013).  Индустрията - фактор за макроикономическа стабилност. // Финансите и стопанската отчетност - състояние, тенденции, перспективи : Юб. междунар. научнопракт. конф. 25-26.10.2013 г. : 60 г. Фак. "Финанси" и Фак. "Стопанска отчетност" : Т. 1. Сборник доклади. - Свищов : АИ Ценов,  407-412.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И., &amp; Вакинова-Петрова, М. (2015). Съвременно приложение на франчайзинга през погледа на класическите франчайз теории. // Социално-икономически анализи, 7, 49-60.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(2010). Трансформациите в отрасловата структура на българската индустрия. // Народностопански архив, 3, 79-91.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(2015). Нормативно регламентиране на българската индустрия. // Правни и икономически проблеми на бизнес средата в Република България : Кръгла маса, Сборник доклади – Свищов, 75-81.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Deneva, A. (2009). On some Truths and Misbeliefs about Bulgarian Sewing Industry. // Narodnostopanski arhiv, International edition, 99-110.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Главчев, А. (2013). Intel: Тенденцията „Интернет на нещата“ вече се случва. Computer World. Issue (26 ноември 2013)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Маринова, Н. (2020). Потенциал на индустриалния Интернет на нещата за подобряване на производствените процеси. Сборник с доклади от Научно-практическа конференция „Икономиката на България – 30 години след началото на промените“, Свищов: Академично издателство Ценов (2020).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Овчарова, Ж. (2018). Внедряване на Индустрия 4.0 в малките и средни предприятия: минимизиране на рисковете и определяне на възможностите. „Индустрия 4.0 – предизвикателства и последици за икономическото и социалното развитие на България“. София: Фондация Фридрих Еберт, Бюро България (2018)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Щерев, Н. (2018). Развитие на индустрията в България – състояние и преспективи. „Предизвикателства пред индустриалния растеж в България“, сборник от конференцията (2018)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Telecommunication Union. (2013). Recommendation ITU-T Y.2060. Overview of the Internet of things. Geneva (2013)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Rifkin, J. (2012). The Third Industrial Revolution: How the Internet, Green Electricity, and 3-D Printing are Ushering in a Sustainable Era of Distributed Capitalism. The World Financial Review. Issue (March - April 2012)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административно-териториалното устройство на Република България. Обн. ДВ. бр.63 от 14 Юли 1995 г., ..., изм. ДВ. бр.58 от 18 Юли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приватизация и следприватизационен контрол. Обн. ДВ. бр.28 от 19 Март 2002 г., ..., изм. ДВ. бр.8 от 23 Януари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регионалното развитие. Обн. ДВ. бр.50 от 30 Май 2008 г., ..., изм. и доп. ДВ. бр.28 от 29 Март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 Обн. ДВ. бр.48 от 18 Юни 1991 г., ..., доп. ДВ. бр.27 от 27 Март 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статистически институт (www.nsi.bg/Classifics/KID_2008).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 (www.mi.government.bg).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Агенция за приватизация и следприватизационен контрол (www.priv.government.bg)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стопанска камара (www.bia-bg.com/).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Avent Abacus. 7 game-changing Industrial IoT applications. Available: https://www.avnet.com/wps/portal/abacus/solutions/markets/industrial/industrial-iot-applications (August, 2020)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Elder, J. How Kevin Ashton named The Internet of Things. Available: https://blog.avast.com/kevin-ashton-named-the-internet-of-things (August, 2019)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Internet of Everything. Free course. Available: https://www.open.edu (August, 2020)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Lydon, B. The 4th Industrial Revolution, Industry 4.0, Unfolding at Hannover Messe 2014 Source. [online]. Available: https://www.automation.com/en-us/articles/2014-1/the-4th-industrial-revolution-industry-40-unfoldin (February, 2014)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Rada, M. INDUSTRY 5.0 - from virtual to physical. Available: https://www.linkedin.com/ pulse/industry-50-from-virtual-physical-michael-rada/ (December, 2015)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Sniderman, B., Mahto, M., Cotteleer, M. (2016). Industry 4.0 and manufacturing ecosystems. Exploring the world of connected enterprises. Deloitte University Press (2016)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Federal Ministry of Economic Affairs and Energy. What is Industrie 4.0 Available: https://www.plattform-i40.de/PI40/Navigation/EN/ Industrie40/ WhatIsIndustrie40/what-is-industrie40.html (August, 2020)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Underwood, D. Industry 4.0: Key Design Principles. Available: https://kingstar.com/industry-4-0-key-design-principles/ (April, 2017)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What is Industry 4.0—the Industrial Internet of Things (IIoT)? Available: https://www.epicor.com/en-ae/resource-center/articles/what-is-industry-4-0/#1 (August, 2020)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ас. д-р Ивайло Костов)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