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ИНДУСТРИАЛЕН БИЗНЕС И ПРЕДПРИЕМАЧЕСТВО</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Иновационен мениджмънт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ФПТБ-КИБП-Б-327</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ФПТБ-КИБП-Б-327</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БЪЛГАРСКИ/РУСКИ/АНГЛИЙСКИ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е формиране в студентите на базови знания за ключовите понятия в областта на иновациите; запознаване с концептуалните постановки и създаване на практически умения за управление на иновациите в процеса на възникване на иновационните идеи, на тяхното разработване, внедряване и пазарна реализация в условията на сложна, динамична, висококонкурентна и рискова среда.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„Иновационен мениджмънт“ предоставя се възможност за прилагане на муждудисциплинарния подход и постигане на широка интеграция със знанията и уменията, получени през предходни години, както и тяхното успешно надграждане. Учебното съдържание на курса е в тясна връзка с и използва като изходно начало знанията, усвоени в рамките на редица дисциплини, по-конкретно: микро- и макроикономика, икономика на предприятието, финанси, риск мениджмънт, предприемачество, организация и управление на стопанските структури и др., които формират добра основа от знания за предметно-функционалните особености на индустриалното предприятие, както и съответните практически умения, необходими за успешно управление на иновациите.</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усвояване на теоретичните знания и придобиване на практически умения в рамките на учебния курс се използват лекции, дискусии, казуси, демонстрации, директни инструкции, ролеви игри, симулации, мозъчни атаки, разработване на индивидуални и групови проекти  и др. В съответствие с тенденциите за дигитализация широко приложение намират Интернет базираните информационни технологии (Distance Learning платформа, социални мрежи и сайтове за комуникиране и обучение), както и редица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преподаване на теоретичните знания и придобиване на съответните практически умения в областта на иновационния мениджмънт се използват интернет базирани информационни технологии (Distance Learning платформа, социални мрежи и сайтове за комуникиране и обучение) с прилагане на иновативни синхронни и асинхронни методи за обучение (интерактивно обучение, инцидентно обучение, проблемно ориентирано обучение, казусно обучение, ролеви и игрови тип обучение, кооперативно/съвместно обучение)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края на обучението по дисциплината „Иновационен мениджмънт” се очаква студентите да постигнат следните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разширени и задълбочени теоретични и фактологични знания в областта на иновациите, включително свързани с най-новите постижения в нея;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 да интерпретират придобитите знания в областта на иновациите, като ги свързват с прилагането на факти и чрез критично възприемане, разбиране и изразяване на иновационните теории, концепции и принципи.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владеят методи и средства в областта на иновациите, позволяващи решаването на сложни задачи, свързани с разработването и реализирането на иновационни стратегии, с организацията и управлението на иновационния процес, с разработването на иновационни проекти, с оценка на риска от въвеждането и използването на иновациите в предприятието и др.;</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логическо мислене и проявяват новаторство и творчески подход при решаването на нестандартни задачи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 Компетенции: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Самостоятелност и отговорност:</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притежават способността за административно управление на сложни професионални дейности в областта на иновациите, включително на екипи и ресурси за осъществяване на иновационни процеси и дейности;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поемат отговорности при вземането на решения в сложни условия и  взаимодействието на трудно предвидими фактори, влияещи върху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творчество и инициативност в процеса на планиране, организиране, реализиране и цялостно управление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преценяват необходимостта от обучение на другите с цел повишаване на екипната ефективност при осъществяване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Компетентности за учене: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последователно да оценяват собствената си квалификация чрез преценка на придобитите до момента знания и умения в областта на иновациите и да планират необходимостта от разширяване и актуализиране на професионалната си квалификация.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Комуникативни и социални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формулират и излагат ясно и разбираемо идеи, проблеми и решения пред специалисти и неспециалисти, свързани с планирането, организацията и управлението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изразяват отношение и разбиране по въпроси в областта на иновациите чрез използването на методи, основани на качествени и количествени описания и оценки на иновационните процеси, дейности и проекти в предприятието;</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широк личен мироглед и показват разбиране и солидарност с другите;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пълноценно да общуват на някои от най-разпространените европейски езици.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Професионални компетентности: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събират, класифицират, оценяват и интерпретират данни от областта на иновациите с цел решаване на конкретни иновационни задачи;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прилагат придобитите знания и умения в областта на иновациите в нови или непознати условия;</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проявяват способност да анализира в по-широк или интердисциплинарен контекст процеси, събития, връзки и взаимоотношения в областта на иновациите;</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да използват нови стратегически подходи; да формират и изразяват собствено мнение по проблеми от обществен и етичен характер, възникващи в процеса на планиране, организация и управление на иновационните процеси, дейности и проекти в предприятието.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В рамките на България и Европейския съюз учебната дисциплина се чете със същото или подобно наименование в следните университети:</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Университет за национално и световно стопанство, София,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Икономически университет, Варна, България.</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University of Strathclyde, Scotland.</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Aalborg University, Denmark.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University of Essex, UK.</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University of Twente,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7. Radboud University Nijmegen,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8. University of Tilburg, Netherlands.</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9. Hamburg University,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10. University of Duisburg-Essen,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11. University of Magdeburg, Germany.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12. University of Economics in Bratislava, Slovakia.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13. Budapest Technical and Economics University, Hungary.</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14. Vienna University of Economics and Business Administration, Austria.</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15. University of Applied Sciences, Austria.</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ИНОВАЦИИТЕ В СЪВРЕМЕННАТА ИКОНОМИКА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Възникване и развитие на иновационната теория. Иновацията - същност и подходи за определяне. Източници на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ИНОВАЦИОНЕН ПРОЦЕС В ПРЕДПРИЯТИЕТО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Иновационен процес - същност, граници, структура и форми. Характерни черти и закономерности в развитието на иновационния процес. Етапи на иновационния процес. Фактори на иновационния процес.</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НАУЧНОИЗСЛЕДОВАТЕЛСКА И РАЗВОЙНА ДЕЙНОСТ</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Наука и научни изследвания. Същност, особености, задачи и принципи на организация на научноизследователската и развойната дейност. Финансиране на научноизследователската и развойната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ИНОВАЦИОННА СТРАТЕГИЯ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задачи на иновационната стратегия. Иновационен климат, иновационен потенциал и иновационни цели. Видове иновационни стратегии. Избор на иновационна стратегия.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ИНОВАЦИОННИ ПРОЕКТИ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видове иновационни проекти. Разработване, обосновка и оформяне на иновационен проект. Управление на иновационен проект. Критерии и показатели за оценяване. Методи за оценката на икономическата ефективност на иновациите. Методи за многокритерийна оценка на иновационни проекти.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ИНОВАЦИОННИ РИСКОВЕ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Същности и видове рискове. Иновационни рискове. Измерване и оценка на иновационните рискове. Контрол на иновационните рискове.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УПРАВЛЕНИЕ НА ИНОВАЦИОННИЯ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принципи на управление на иновационния процес. Системи и структури на управление на иновационния процес. Управление на участниците в иновационния процес. Провеждане на измененията в предприятието.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ДИФУЗИЯ НА ИНОВАЦИИТЕ И ТРАНСФЕР НА ТЕХНОЛОГИИ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функции и форми на процеса дифузия на иновациите. Фактори, влияещи върху дифузията на иновациите. Същност и основни субекти на технологичния трансфер. Видове технологичен трансфер. Форми на осъществяване на технологичния трансфер.</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КООПЕРИРАНЕ В НАУЧНИТЕ ИЗСЛЕДВАНИЯ И ИНОВАЦИИТЕ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причини, предимства и тенденции в научно-техническото сътрудничество и кооперирането в иновациите. Съвременни форми на интеграция между науката и производството.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Microsoft Office: Word, Excel, PowerPoint.</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Варамезов, Любчо и др.. Иновационен мениджмънт / Любчо Варамезов, Искра Пантелеева // АИ Ценов, 2022, 193 с., ISBN: 978-954-23-2301-3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“Иновационен мениджмънт“ в Платформата за дистанционно и електронно обучение на СА “Д. А. Ценов“. https://dl.uni-svishtov.bg/course/view.php?id=4939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Варамезов, Л.  Предприятието в епохата на иновациите. Предприятието на ХХІ-ви век - проблеми и предизвикателства : Научно-практическа конференция с международно участие - Свищов, 29-31 май 2003 г. : T. 1. - Свищов : АИ Ценов, 2003.</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Варамезов, Л., Пантелеева, И., Славева, К. Корелацията “Иновационна активност – конкурентноспособност” в контекста на Европейската интеграция на България. // Алманах научни изследвания “Актуални проблеми на бизнессистеми, териториални системи и икономически образователни институции”. СА Д. А. Ценов – Свищов, АИ Ценов, Том 4, 2006, с. 111-146.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Гапоненко, Ал. и др. (2014). Иновации в менеджменте как фактор конкурентоспособности организаций. Проблемы теории и практики управления  (Москва), XXXII, 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Пантелеева, И. (2015). Възможности за развитие на индустриалния сектор на България. // Развитието на българската икономика – 25 години между очакванията и реалностите : Юбилейна международна научна конференция – Свищов, 20-21 ноември 2015 г., Свищов: АИ Ценов, 450-457.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Пантелеева, И. (2016). Възможности за трансфериране и комерсиализация на резултатите от академичните научни изследвания. // Икономическо благосъстояние чрез споделяне на знания : Международна научна конференция – Свищов, 09-10 ноември 2016 г., Свищов: АИ Ценов, 122-127.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Пантелеева, И. (2015). Иновационната система – същностни аспекти и практически проекции. // Технологии и наука за устойчиво морско развитие: Международна научна конференция - Варна, 13-14 май 2015 г., Варна: ВВМУ Н. Й. Вапцаров, 200-206.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Пантелеева, И. (2014). Подходи за разпространение на нововъведенията. // Икономика и мениджмънт на иновациите – съвременни теории и практики: Десета международна научно-приложна конференция. – Варна, 2-5 юли 2014, АПИУИ, Варна: Арго Сити, с. 37-45.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Advances in Pre- and Post-Additive Manufacturing Processes: Innovations and Applications. (2024). Съединени щати: Taylor &amp; Francis Limited (Sales).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Ende, J. (2021). Innovation Management. Великобритания: Bloomsbury Publishing.</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Innovation and Sustainable Manufacturing: Research and Development. (2022). Великобритания: Elsevier Science.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Innovation Management: Insights by Young Business Developers Volume 2. (2021). (n.p.): Deutsches Institut Für Ideen- Und Innovationsmanagement.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Kerzner, H. (2019). Innovation Project Management: Methods, Case Studies, and Tools for Managing Innovation Projects.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Lee, S. H. (2023). Manufacturing Innovation and Policy Issues for Economic Outcomes. (n.p.): SSRN van den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Singh, D., Khamba, J. S., Nanda, T. (2022). Technology Innovation in Manufacturing. Великобритания: CRC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Technology and Innovation Management: A Practical Guide: Strategies, Tools, and Techniques for Value Creation and Growth. (2024). (n.p.): Notion Press.</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иновациите (Проект). Министерство на икономиката. 09 май 2016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насърчаване на научните изследвания. Обн. ДВ. бр. 92 от 17 Октомври 2003 г., ..., изм. ДВ. бр. 58 от 18 Юли 2017 г. Закон за насърчаване на научните изследвания. Обн. ДВ. бр. 92 от 17 Октомври 2003 г., ..., изм. ДВ. бр. 58 от 18 Юли 2017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малките и средните предприятия. Обн. ДВ. бр. 84 от 24 Септември 1999г., …., изм. ДВ. бр.30 от 3 Април 2018 г. Закон за малките и средните предприятия.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Актуализирана Национална стратегия за развитие на научните изследвания в Република България 2017-2030 г. (http://www.strategy.bg/StrategicDocuments/View.aspx?lang=bg-BG&amp;Id=1231).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Актуализирано Ръководство за изпълнение на договори за безвъзмездна финансова помощ. Оперативна програма "Иновации и конкурентоспособност" 2014-2020 (http://www.opcompetitiveness.bg/module6.php?menu_id=370).</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Експерт "Иновации и технологичен трансфер" (http://www.vumk.eu/files/upload/Career/expert_inovacii_i_tehnologichen_kontrol.pdf).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Иновационен индикатор – предложение на Европейската комисия за нуждите на мониторинга на Европа 2020. Дирекция „Инвестиции, иновации и предприемачество”, отдел „Иновации и предприемачество”, София, 2012,   (http://www.mi.government.bg/files/useruploads/files/innovations/eu__inovindicator.pdf).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Национален иновационен фонд (https://www.mi.government.bg/bg/themes/nacionalen-inovacionen-fond-19-287.html).</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Иновационна стратегия за интелигентна специализация на Р България 2014 - 2020 (https://www.mi.government.bg/files/useruploads/files/innovations/ris3_26_10_2015_bg.pdf).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Национална стратегия за развитие на научните изследвания 2020 (http://www.strategy.bg/StrategicDocuments/View.aspx?lang=bg-BG&amp;Id=708).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НИРД и иновации (http://www.nsi.bg/bg/content/2656/%D0%BD%D0%B8%D1%80%D0%B4-%D0%B8-%D0%B8%D0%BD%D0%BE%D0%B2%D0%B0%D1%86%D0%B8%D0%B8).</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Отдел "НИРД, иновации и информационно общество" (http://www.nsi.bg/bg/content/11811/basic-page/%D0%BE%D1%82%D0%B4%D0%B5%D0%BB-%D0%BD%D0%B8%D1%80%D0%B4-%D0%B8%D0%BD%D0%BE%D0%B2%D0%B0%D1%86%D0%B8%D0%B8-%D0%B8-%D0%B8%D0%BD%D1%84%D0%BE%D1%80%D0%BC%D0%B0%D1%86%D0%B8%D0%BE%D0%BD%D0%BD%D0%BE-%D0%BE%D0%B1%D1%89%D0%B5%D1%81%D1%82%D0%B2%D0%BE).</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Предприемачество и иновации в индустрията – представяне на добра практика от химическата промишленост (http://www.bia-bg.com/news/view/21781/).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Сравнение на резултатите в областта на иновациите: Какъв новатор е страната ви? Брюксел, 14 юли 2016 r. (http://europa.eu/rapid/press-release_IP-16-2486_bg.htm).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Creativity and Innovation Management. Wiley Online Library (http://onlinelibrary.wiley.com/journal/10.1111/(ISSN)1467-8691).</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Innovation. Australian Government. Business.gov.au (https://www.business.gov.au/info/run/innovation).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Innovation Management. Global Innovation Management Institute (https://www.giminstitute.org/).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Innovation. European Commission (https://ec.europa.eu/growth/industry/innovation_en).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Lemley, M., Feldman, R. Patent Licensing, Technology Transfer, and Innovation. American Economic Review. Vol. 106, No. 5, May 2016, pp. 188-92. (https://www.aeaweb.org/articles?id=10.1257/aer.p20161092Journal of Technology Management &amp; Innovation).</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Rahim, H. (2017, 4 May). What is innovation and how can businesses foster it? (according John Bessant, professor of innovation and entrepreneurship at the University of Exeter) (https://www.telegraph.co.uk/connect/better-business/innovation/what-is-innovation-and-how-can-businesses-foster-it/).</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Любчо Варамезов)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Искра Пантелеева)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Сергей Найденов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