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разходите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ФПТБ-КИБП-Б-308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ФПТБ-КИБП-Б-308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да придобият знания за същността на разходите, овладеят различни техники и инструменти за регистрирането и отчитането им. Така своевременно ще идентифицират и диагностицират евентуалните отклонения и успешно ще ги управляват.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 при разглеждането на тематиката са дисциплини като макро-, микроикономика, икономика и организация на предприятието, ценообразуване и ценова политика, логистика на индустриалното предприятие, предприемачество.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практически умения в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рамките на учебния курс се използват лекции, дискусии, казуси,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демонстрации, директни инструкции, ролеви игри, симулации, мозъчни атаки,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разработване на индивидуални и групови проекти  и др. В съответствие с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тенденциите за дигитализация широко приложение намират Интернет базираните информационни технологии (Distance Learning платформа, социални мрежи и сайтове за комуникиране и обучение), както и редица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преподаване на теоретичните знания и придобиване на съответните практически умения за управление на разходите се използват интернет базирани информационни технологии (Distance Learning платформа,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- разширено и задълбочено познават същността на разходите;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- самостоятелно могат да регистрират разходите по източници на възникване и подреждат в групи;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- владеят методите и техниките за анализ и оценка на разходите;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- прилагат логическо мислене при назначаването на мероприятия;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- притежават способността адекватно да противодействат на турболентни промени на разходите;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- поемат отговорности при управлението на разходите.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рамките на България и Европейския съюз учебната дисциплина се чете със същото или подобно наименование в следните университети: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стопанство, София,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университет, Варна,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ВТУ"Св.Св. Кирил и Методий", Велико Търново,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City University - London,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Oxford University - Oxford,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Hamburg University, Germany.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 University of Tehnology, Netherlands.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І. ПЛАЩАНИЯ, РАЗХОДИ, РАЗНОСКИ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 на понятията. Общи разходи и производствени разходи. Неутрални разходи. Разходи и издръжка на производството.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ВИДОВЕ РАЗХОДИ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 на разходите. Видове производствени разходи. Принципи и методи за отчитане на разходите.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СЕБЕСТОЙНОСТ НА ПРОДУКЦИЯТА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Характеристика  на себестойността на продукцията. Видове себестойност. Пътища за намаляване на себестойността на продукцията. Оценка на равнището на себестойността на продукцията.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СТРУКТУРА НА СЕБЕСТОЙНОСТТА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Структура на себестойността на продукцията и нейното познавателно значение. Фактори и закономерности, определящи измененията в структурата на себестойността.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КАЛКУЛАЦИЯ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задачи на калкулирането. Систематизация и характеристика на статиите на калкулация. Принципи на калкулиране на разходи.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ОПРЕДЕЛЯНЕ НА ОТДЕЛНИТЕ ФАКТОРИ ВЪРХУ СЕБЕСТОЙНОСТТА НА ПРОДУКЦИЯТА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Групиране и класификация на факторите. Отчитане влиянието на техническото равнище на производството. Отчитане влиянието на организацията на производството и труда върху себестойността на продукцията. Отчитане влиянието на обема на продукцията и асортиментната структура върху себестойността на продукцията. Отчитане влиянието на природните условия и другите фактори на производството върху себестойността на промишлената продукция.  Окрупнени методи за изчисляване снижаването на себестойността на промишлената продукция. Производствена функция.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УПРАВЛЕНИЕ НА РАЗХОДИТЕ НА КОРПОРАЦИЯТА В УСЛОВИЯТА НА КРИЗА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Кризата и предприятията.  Алтернативно поведение на фирмата по време на криза. Функционалният подход и организацията на разходите. Оптимизиране на разходите при криза.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Microsoft Office: Word, Excel, PowerPoint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Александров, С. (2008). Счетоводен анализ / Станислав Александров . - В. Търново : АБАГАР, 2008  
Александров, Станислав (2008). Счетоводен анализ. В. Търново: АБАГАР.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Александрова, М. (2013). Финанси на предприятието. София: НБУ.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Андреева, Д. (2013). Управление на разходите : Теория, методология, практика. София: Издателски комплекс -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Александров, С., Р.Кръстева &amp; Р. Михайлова (2015). Счетоводна политика на нефинансовите предприятия : Учебно пособие за дистанционно обучение.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Баташки, Г. (2015). Счетоводни стандарти в публичния сектор : Учебно-методическо пособие за дистанционно обучение.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Л., С.Найденов &amp; И. Пантелеева (2009). Мениджмънт на малкото предприятие : Учебно пособие за дистанционно обучение / Любчо Варамезов, Сергей Найденов, Искра Пантелеева . - Свищов : АИ Ценов, 2009  
Варамезов, Любчо и др.
   Мениджмънт на малкото предприятие : Учебно пособие за дистанционно обучение.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Г. (2014). Глобално корпоративно управление. София: Издателски комплекс -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Герунов, А. (2016). Публични финанси: Теория и политика. София: Стоп. фак. при СУ "Св. Кл. Охридски".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Гребенников, П.,Л. Тарасевич (2016). Корпоративные финансы. Москва: Юрайт.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Й. (2012). Управление на ценообразуването  : Учебно помагало. Варна : Наука и икономика.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Миланова-Цончева, Е. и др. (2018). - София: Издателски комплекс на УНСС. 498 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М., Р. Колева (2013). Анализ на производствения и търговски бизнес : Учебно пособие за дистанционно обучение.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С.(2012). Ценообразуване и ценова политика на фирмата.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С. (2017). Ценообразуване и ценова политика на фирмата.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Л. (2015). Системи за възнаграждения : Теория, практика, дизайн. София: Тракия - 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Тарасевич, В. (2010). Ценовая политика предприятия. Москва: Питер.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Чилова, Н. (2017). Финансова инспекция. София: Издателски комплекс -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Aswathanarayana, U. et al. (2009). Energy Portf. London: CRC Press.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Божков, В.(2013). Разходите на предприятието : Финансово отчитане и данъчно третиране. Свищов: Мисъл.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Генов, Г., С.Стефанова &amp; Ф.Филипова (2008). Организация и техника на счетоводството. Варна: Геа принт.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В., С. Стефанов &amp; И. Тончев (2014). Счетоводство. Варна: Наука и икономика.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Герганов, Г., В. Блажева (2015). Управленска отчетност : Информационно осигуряване на стопанското управление на разходите на предприятието.  Свищов: АИ Ценов.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Герчева, С. (2011). Данъчна политика. Варна: Наука и икономика.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Дурин, С. &amp; Дурина, Дл (2019). Счетоводство на предприятието. - София: ФорКом. 544 с.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Ламбовска, М. (2006). Управление на разходите на предприятието. София: Тракия - М.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Максуел, С. (2011). Цената е грешна. София: Класика и Стил.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енергийна ефективност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стопанската дейност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на отпадъците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www.fm.centermine.com - управление на собственстта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www.3.moew.government.bg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www.1c - erp.com/ bg/ upravlenie - управление на разходите и разчет на себестойността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www.sppregions.eu/.../LCC_State Art Report - разходи за жизнения цикъл - SPP Regions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www.existra.bg - одиторско дружество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www.cpc.bg - комисия за защита на конкуренцията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Сергей Найденов)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Искра Пантелеева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