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Програми и проекти за регионално развитие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ФММ-КСП-М-369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ФММ-КСП-М-369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курса е запознаване на студентите с инструментите прилагани в подкрепа на регионално развитие. В програмата са включени теми свързани с различните подходи за регионално развитие, провежданите политики и интеграцията им с пространственото развитие в контекста на системата от документи за стратегическо планиране на регионалното развитие.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добри познания по Въведение в проектното управление, Интегрирани процеси в проектното управление.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за преподаване и обучение са проблемна лекция, лекция - дискусия, казуси, делови игри, екипни проекти, ситуационни игри 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учебния материал и неговото усвояване в дистанционна форма на обучение включва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на студентите по дисциплината създава умения за разработване на проектни предложения в контекста на конкретни програми и публични политики, в т.ч. за определяне на цели на проекта, очаквани резултати, предвиждане на ресурси и разработване на бюджет, формиране на проектен екип, разполагане на дейностите във времето, мониторинг и контрол на изпълнението.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Курсът дава задълбочени знания по отношение спецификата на проектите за регионално развитие и анализа на заинтересованите страни, които изискват компетенции за критично и комплексно мислене, аналитичност и  работа в екип.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College London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Greenwich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Cardiff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Radboud University, Holland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Устойчиво регионално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въпросите:
</w:t>
              <w:br/>
              <w:t xml:space="preserve">1. Политики за устойчиво регионално развитие
</w:t>
              <w:br/>
              <w:t xml:space="preserve">2. Интервенции и показатели за устойчиво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Нормативни и стратегически измерения на устойчивото регионално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въпросите:
</w:t>
              <w:br/>
              <w:t xml:space="preserve">1. Нормативни регулации за устойчиво регионално развитие
</w:t>
              <w:br/>
              <w:t xml:space="preserve">2. Стратегически измерения на устойчивото регионално развитие
</w:t>
              <w:br/>
              <w:t xml:space="preserve">3. Институционални ангажименти за осигуряване на устойчиво регионално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Политики за регионалното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въпросите:
</w:t>
              <w:br/>
              <w:t xml:space="preserve">1. Европейски политики за регионално развитие
</w:t>
              <w:br/>
              <w:t xml:space="preserve">2. Национални политики за регионално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Субординация на регионалното и пространствено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Пространствено планиране на развитието на територията
</w:t>
              <w:br/>
              <w:t xml:space="preserve">2. Допълняемост между регионалното и пространствено планиране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Подходи за регионално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въпросите:
</w:t>
              <w:br/>
              <w:t xml:space="preserve">1. Подход "Водено от общността местно развитие"
</w:t>
              <w:br/>
              <w:t xml:space="preserve">2. Подход "Интегрирани териториални инвестиции"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Административен капацитет за регионално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	Слабости на административния капацитет
</w:t>
              <w:br/>
              <w:t xml:space="preserve">2.	Добри практики за изграждане на административен капацитет
</w:t>
              <w:br/>
              <w:t xml:space="preserve">3.	Перспективи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Оценка на проектите за регионално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	Значение на предварителното оценяване на проектите
</w:t>
              <w:br/>
              <w:t xml:space="preserve">2.	Оценка на въздействието 
</w:t>
              <w:br/>
              <w:t xml:space="preserve">3.	Оценка на устойчивостта и допълняемостта
</w:t>
              <w:br/>
              <w:t xml:space="preserve">4.	Оценка на рисковете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Project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Парашкевова, Е. Проекти и програми за регионално развитие и подобряване на градската среда. АИ Ценов, Св.,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"Проекти и програми за регионално развитие " в Платформата за дистанционно и електронно обучение на СА “Д. А. Ценов“, https://dl.uni-svishtov.bg/course/view.php?id=9415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Балтов, М. Управление на публични проекти. Варна,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Л. Регионални и общински несъответствия, НБУ,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П. Ролята на публичните политики в стратегическите документи за регионално развитие в България. Бизнес посоки, БСУ,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Парашкевова, Е. Интегрираното планиране като инструмент за преодоляване на регионалните различия. Сборник Статистически измерения на регионалните различия и неравенства между Северна и Южна България. АИ Ценов, С.,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К., Докова, С. Възможности за развитие на най-урбанизираните градове и територии в България. Авангард Прима, С,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за оценка на инвестиционни проекти по разходи-ползи. Европейска комисия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Глигориевич, Ж., Веселинович, П., Манасиевич, А.  Economic Theory And Politics Of Regional Development: One View Of The Origin And Transformation. Народностопански архив, 2023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регионалното развитие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Planning Tools for Urban Sustainability http://www.nordregio.se/Publications/Publications-2014/Planning-Tools-for-Urban-Sustainability/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Лазарова)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ас. д-р Димчо Шопов)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