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знанието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Обучението приключва с провеждане на писмен изпит, които съдържа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"Управление на знанието" е да се запознаят студентите с основни понятия за процесите и структурите при управление на знанието в контекста на развитието на икономиката на знанието.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ориентирана към най-новите технологии за управление на знанието, съобразени с нуждите на индивидите, групите и организациите. Включени са ключови теми, които коментират основни дефиниции за знанието като концепция. Специално внимание се обръща на цикъла на управление на знанието, както и на основните модели за управление на знанието. Представена е концепция за разработване и внедряване на системи за управление на знанието.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дисциплината се основава на учебното съдържание на дисциплините „Системи за учене през целия живот”, „Стратегическо планиране на образованието”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притежават знания и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Разбиране на организационните особености и инфраструктура на системи за управление на знанието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Разработване на стратегии за управление на знанието, с които да се контролират слабите страни и да се развиват силните страни на организацията и като цяло да се подобри конкурентоспособността й. 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избират стратегически алтернативи за успешно разработване  и внедряване на системи за управление на знанията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Monash University Prato Centre, Italy, http://www.infotech.monash.edu.au/units/archive/2012/s1/fit5088.html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University of Applied Sciences and Arts Northwestern Switzerland FHNW, School of Business http://www.fhnw.ch/business/msc-bis/archive/course/module/modules/knowledge-management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Kent State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School Of Information Studies, Montreal, Quebec http://www.mcgill.ca/sis/programs/mlis/courses/km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Икономиката на знанието – ключова концепция за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Знанието като фактор за производство</w:t>
              <w:br/>
              <w:t xml:space="preserve">2.	Връзка между знание и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на управлението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Какво е управлението на знанието? Основни понятия </w:t>
              <w:br/>
              <w:t xml:space="preserve">2.	История на управлението на знанието</w:t>
              <w:br/>
              <w:t xml:space="preserve">3.	Ползи от управлението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Цикъл на управление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Основни подходи </w:t>
              <w:br/>
              <w:t xml:space="preserve">1.1.	Подход на Зак, </w:t>
              <w:br/>
              <w:t xml:space="preserve">1.2.	Подход на Буковиц и Уйлям, </w:t>
              <w:br/>
              <w:t xml:space="preserve">1.3.	Цикъл на управление на знанието на Макелрой</w:t>
              <w:br/>
              <w:t xml:space="preserve">1.4.	Цикъл на управление на знанието на Вийг </w:t>
              <w:br/>
              <w:t xml:space="preserve">2.	Интегриран цикъл на управление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управление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Въведение в моделите за управление на знанието</w:t>
              <w:br/>
              <w:t xml:space="preserve">2.	Модел на фон Кроф и Руус </w:t>
              <w:br/>
              <w:t xml:space="preserve">3.	Спирален модел на Нонака и Такеучи </w:t>
              <w:br/>
              <w:t xml:space="preserve">4.	Модел на Вийг за създаване и използване на знание </w:t>
              <w:br/>
              <w:t xml:space="preserve">5.	Модел на Бойсът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Овладяване и кодиране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Овладяване на тацитно знание</w:t>
              <w:br/>
              <w:t xml:space="preserve">1.1.	Овладяване на тацитното знание на индивидуално и на групово ниво </w:t>
              <w:br/>
              <w:t xml:space="preserve">1.1.1.	Интервю с експерти</w:t>
              <w:br/>
              <w:t xml:space="preserve">1.1.2.	Учене чрез говорене </w:t>
              <w:br/>
              <w:t xml:space="preserve">1.1.3.	Учене чрез наблюдение</w:t>
              <w:br/>
              <w:t xml:space="preserve">1.1.4.	Други методи за овладяване на тацитното знание</w:t>
              <w:br/>
              <w:t xml:space="preserve">1.2.	Овладяване на тацитно знание на организационно ниво</w:t>
              <w:br/>
              <w:t xml:space="preserve">2.	Кодиране на експлицитното знание </w:t>
              <w:br/>
              <w:t xml:space="preserve">2.1.	Когнитивни карти, </w:t>
              <w:br/>
              <w:t xml:space="preserve">2.2.	Дърво на решенията</w:t>
              <w:br/>
              <w:t xml:space="preserve">2.3.	Таксономия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Споделяне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Социална природа на знанието </w:t>
              <w:br/>
              <w:t xml:space="preserve">2.	Общности за споделяне на знание – типове комуникация, роли и отговорности в общността, споделяне на знание във виртуални общности</w:t>
              <w:br/>
              <w:t xml:space="preserve">3.	Бариери пред споделянето на знание</w:t>
              <w:br/>
              <w:t xml:space="preserve">4.	Организационно знание и социален капитал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Приложение на знанието на индивидуално ниво – характеристика на индивидуалното знание на работниците, таксономия на Блум (Bloom) за цели на ученето, анализ на задачите и моделиране</w:t>
              <w:br/>
              <w:t xml:space="preserve">2.	Приложение на знанието на групово и организационно ниво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и внедряване на системи за управление на знанието в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  Управление на знанието – от теорията до нейното прилагане</w:t>
              <w:br/>
              <w:t xml:space="preserve">2. Предварително проучване на необходимостта от въвеждане на система за управление на знанието в публичните администрации</w:t>
              <w:br/>
              <w:t xml:space="preserve">2.1.	Обща оценка на администрацията и стила на управление</w:t>
              <w:br/>
              <w:t xml:space="preserve">2.2.	Разработване на компетентностен модел</w:t>
              <w:br/>
              <w:t xml:space="preserve">2.3.	Оценка на владеенето на компетенциите </w:t>
              <w:br/>
              <w:t xml:space="preserve">2.4.	Анализ на празнотите (GAP анализ)</w:t>
              <w:br/>
              <w:t xml:space="preserve">3.	Внедряване на система за управление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Организационната култура и управление 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 Типове организационна култура</w:t>
              <w:br/>
              <w:t xml:space="preserve">2. Роля на елементите на организационната култура при управление на знанието</w:t>
              <w:br/>
              <w:t xml:space="preserve">3. Функции на организационната култура във връзка с управление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М, Борисов, Б, Сирашки, Хр. Управление на знанието, (2018), 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знанието (ФММ-КСП-М-336), https://dl.uni-svishtov.bg/course/view.php?id=3893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Борчев, Б. Предизвикателства пред икономиката на знанието, Доклад на третата магистърска конференция на тема «Стратегическо управление на човешките ресурси», С,2002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Чалдина, Р. Влиянието. Психология на убеждаването. София, Изток-Запад2006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Методики за управление на човешките ресурси в държавната администрация. Разработка по Проект “Развитие на система за планиране и мобилност в държавната администрация” с бенефициент Администрацията на Министерския съвет на Р България, финансиран от ОП „Административен капацитет“.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Knowledge Management 101: Knowledge Management Cycle, Processes, Strategies, and Best Practices  https://www.smartsheet.com/knowledge-management-101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What is KM? Knowledge Management Explained http://www.kmworld.com/Articles/Editorial/What-Is/What-is-KM-Knowledge-Management-Explained-122649.aspx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Стратегически аспекти на икономиката на знанието//Стопански свят, Свищов, 2012,ISSN 1310-2737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Терзиева, С. Съвременни образователни стратегии. София,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Щер, Н., Съвременни общества на знанието, С. ИК Изток-Запад,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Препоръка на Комисията от 10 април 2008 година относно управлението на интелектуалната собственост в дейностите по трансфер на знания и кодекс на добрите практики за университетите и другите публични научноизследователски организации (нотифицирано под номер C(2008) 1329) Текст от значение за ЕИП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http://eur-lex.europa.eu/LexUriServ/LexUriServ.do?uri=OJ:L:2008:146:0019:01:BG:HTML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развитие на научните изследвания в Република България 2017-2030 г. (http://www.strategy.bg/StrategicDocuments/View.aspx?lang=bg-BG&amp;Id=1231).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Д и Я. Логофетова. Управление на знанията в малките и средни предприятия. http://hiron-mc.com/files/KM%2520article%2520Hiron.doc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знанието http://bgkma.com/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http://www.oxfordlearnersdictionaries.com/definition/english/competence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http://www.ibs.bg/wps/portal/hss/lotus-portal/solutions/knowledge-management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https://www.iaea.org/inis/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“България 2020” http://archive.eufunds.bg/bg/page/809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Types of Knowledge Management Strategies https://medium.com/@stangarfield/10-types-of-knowledge-management-strategies-f947f28599a7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https://www.knoco.com/knowledge-management-FAQ.htm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