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СТРАТЕГИЧЕСКО ПЛАНИРАНЕ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12.12.2024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Териториална администрация и административен капацитет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ФММ-КСП-М-309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ФММ-КСП-М-309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отворени и затворени въпроси.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Настоящият курс има за задача да представи разширено знание за териториалната администрация в контекста на интегрирането на България в ЕС, процеса на децентрализация и същността на разделението на властите. В курса са включени както теоретични постановки, така и казуси от съвременната практика на публичната администрация в ЕС.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„Териториална администрация и административен капацитет” има определени входни връзки с дисциплината "Основи на публичната администрация".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в редовна форма включва широк набор от методи за преподаване като: проблемно ориентирана лекция, лекция дискусия, екипни казуси, дебати и дискусии.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Преподаването на учебния материал и неговото усвояване в дистанционна форма на обучение включва интернет базирани информационни технологии (Платформа за дистанционно обучение,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края на обучението по дисциплината студентите ще имат придобити знания в областта на административно-териториалното деление на България, концентрираната и деконцентрирана администрация, административните актове на публичния сектор, възможностите за развитие на публично-частни партньорства, умения за оценка на административния капацитет, дефиниране на основни задължения, права и отговорности на различни йерархични нива, както и нагласи за приложението на компетентностния модел в публичния сектор.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ENA Paris, France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Universite Montpellier III, France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The National University of Educational Planning and Administration, India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/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Характеристика на административно-териториалното деление на Република България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</w:t>
              <w:br/>
              <w:t xml:space="preserve">1.	Същност на административно-териториалното устройство</w:t>
              <w:br/>
              <w:t xml:space="preserve">2.	Историческо развитие на териториалното устройство на България	</w:t>
              <w:br/>
              <w:t xml:space="preserve">3.	Характеристика на административно-териториалното устройство</w:t>
              <w:br/>
              <w:t xml:space="preserve">4.	Характеристика на населените места</w:t>
              <w:br/>
              <w:t xml:space="preserve">5.	Обхват и информационно съдържание на Националния регистър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Децентрализирана администрация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</w:t>
              <w:br/>
              <w:t xml:space="preserve">1.	Децентрализирана администрация	</w:t>
              <w:br/>
              <w:t xml:space="preserve">2.	Местното самоуправление в общините, израз на децентрализация	</w:t>
              <w:br/>
              <w:t xml:space="preserve">3.	Общината - централизирана или децентрализирана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Деконцентрирана администрация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</w:t>
              <w:br/>
              <w:t xml:space="preserve">1.	Деконцентрирана администрация	</w:t>
              <w:br/>
              <w:t xml:space="preserve">2.	Организиране на деконцентрираната администрация в териториални звена (ТЗ)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Видове административно-териториални единици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</w:t>
              <w:br/>
              <w:t xml:space="preserve">1.	Характеристика на видовете териториални единици	</w:t>
              <w:br/>
              <w:t xml:space="preserve">2.	Областта като административно-териториална единица	</w:t>
              <w:br/>
              <w:t xml:space="preserve">3.	Организационно-правна характеристика на местното управление на ниво област	</w:t>
              <w:br/>
              <w:t xml:space="preserve">4.	Функции на областния управител	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Общината като административно-териториална единица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</w:t>
              <w:br/>
              <w:t xml:space="preserve">1.	Структури за осъществяване на местно самоуправление	</w:t>
              <w:br/>
              <w:t xml:space="preserve">2.	Организационно-правно положение на общината	</w:t>
              <w:br/>
              <w:t xml:space="preserve">3.	Общински съвет – организационно-правна структура	</w:t>
              <w:br/>
              <w:t xml:space="preserve">4.	Район и кметство	</w:t>
              <w:br/>
              <w:t xml:space="preserve">5.	Органи на управление - кмет на община, район и кметство	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Ефективни форми на публично-частни партньорства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</w:t>
              <w:br/>
              <w:t xml:space="preserve">1.	Същност и роля на ПЧП	</w:t>
              <w:br/>
              <w:t xml:space="preserve">2.	Форми на ПЧП	</w:t>
              <w:br/>
              <w:t xml:space="preserve">3.	Икономико-математически модел на ПЧП	</w:t>
              <w:br/>
              <w:t xml:space="preserve">4.	Принципи на ПЧП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Административно правно обслужване на населението и актове на администрацията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</w:t>
              <w:br/>
              <w:t xml:space="preserve">1.	Административно право и правни норми	</w:t>
              <w:br/>
              <w:t xml:space="preserve">2.	Субекти на административното право	</w:t>
              <w:br/>
              <w:t xml:space="preserve">3.	Актове на администрацията в териториалните звена	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Професионална и емоционална компетентност на служителите в териториалната администрация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</w:t>
              <w:br/>
              <w:t xml:space="preserve">1.	Същност и развитие на понятието компетентност	</w:t>
              <w:br/>
              <w:t xml:space="preserve">2.	Емоционална интелигентност– качества	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Повишаване административния капацитет на териториалните администрации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</w:t>
              <w:br/>
              <w:t xml:space="preserve">1.	Необходимост от реформа в териториалната администрация	</w:t>
              <w:br/>
              <w:t xml:space="preserve">2.	Морал и професионална етика на служителите в ТА	</w:t>
              <w:br/>
              <w:t xml:space="preserve">3.	Оценка на административния капацитет	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Административен капацитет – компетенции, знания, умения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</w:t>
              <w:br/>
              <w:t xml:space="preserve">1.	Административен капацитет и компетенции	</w:t>
              <w:br/>
              <w:t xml:space="preserve">2.	Управление на знанието като концепция и рамка	</w:t>
              <w:br/>
              <w:t xml:space="preserve">3.	Компетентностен модел 	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MS Visio    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Б., Парашкевова, Е. Териториална администрация и административен капацитет. Изд. Ценов, Св., 2017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"Териториална администрация и административен капацитет" в Платформата за дистанционно и електронно обучение на СА “Д. А. Ценов“, https://dl.uni-svishtov.bg/course/view.php?id=3829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 Модерната публична администрация. Доклад на научна конференция „Икономиката и управлението в 21-ви век – решения за стабилност и растеж”. Свищов,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 Методи за оценка на капацитета на държавната администрация. Годишник, АИ Ценов, Св., 2018.ската администрация в Република България. Изд. на СУ “Св. Климент Охридски”, София, 2001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Pollit., C. and G. Bouckaert. Public Management Reform. Oxford,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W. Bouckaert and Halligan., J. Performance Management in the Public Sector. London and New York, 2010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 Административен капацитет на държавната администрация в България. Стефанов и Сашева, С.,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  Иновативни методи и модели за управление на общините-второ издание. Стефанов и Сашева, С.,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Б., Богданова, М., Парашкевова, Е. Административен капацитет на изпълнителната власт. Алманах Научни изследвания., Св. , АИ Ценов, Св., 2018.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Къндева, Е. Публичната администрация. С., ИС „Сиела”, 1998.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мeстната администрация и местното самоуправление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администрацията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държавния служител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административно-териториалното устройство на Република България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Информационни бюлетини НСОРБ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Списание „Публична администрация”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Евелина Парашкевова-Великова)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Мариела Стоянова)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ас. д-р Димчо Шопов)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Михаил Чиприянов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