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Регионален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настоящия курс е да подготви бъдещите специалисти по Публична администрация за основните теоретични познания за регионалния маркетинг, както и за практическите умения, свързани с анализа, проектирането и моделирането на новите предизвикателства пред регионалното развитие, регионалната икономическа политика и маркетинг.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курса се формира от фундаментални дисциплини като: вързани с "Икономикс", "Основи на управлението", "Основи на публичната администрация", "Статистика" и "Основи на маркетинга", които предполагат обучаемите да придобият знания, свързани с организацията и работата на икономическата система, ролята на пазара, конкуренцията, цените, ефективно разпределението на ресурсите, международната търговия; умения като: критично мислене, аналитични и изследователски умения, както и умения за работа в екип.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Знанията, които ще придобият студентите от изучаването на дисциплината са: определения на регионален маркетинг и неговия обхват, познаване на основните понятия  и регионалните маркетингови теории; познаване на основните области на приложение на регионалне разбиране  на маркетинговит принципи, стратегии и цели; разбиране за важността на новите технологии и инструменти за комуникация в практиката на регионалния маркетинг;умения като: критично мислене, аналитични и изследователски умения, както и умения за работа в екип и комуникационни умения;и компетенции като: анализ, синтез и прилагане на теоретичните знания по регионален маркетинг в практиката; работа и лидерство на екип, решаване на проблеми, преговори и посредничество в областта на регионалния маркетинг; организационно управление, включително вземането на решения за потребителското поведение, влияние на пазара, продукти, търговски марки, ценообразуване, дистрибуция, промоция, предприемачеството, технологиите и електронната търговия; картографиране и изграждане на взаимоотношения между заинтересованите страни в региона; оценка ефективността на регионалния маркетингов план; събиране и анализ на регионално проучване на пазара данни от регионални маркетингови проучвания.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Matej Bel University, Banská Bystrica, Slovakia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Manchester Metropolitan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Sheffield,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Регионалният маркетинг в системата на териториалното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Еволюция на маркетинговата теория</w:t>
              <w:br/>
              <w:t xml:space="preserve">2. Теоретични основи на регионалния маркетинг</w:t>
              <w:br/>
              <w:t xml:space="preserve">3. Регионалният маркетинг в европейски контекст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Съдържателни аспекти на регионалния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регионалния маркетинг</w:t>
              <w:br/>
              <w:t xml:space="preserve">2. Маркетиране на териториалните единици</w:t>
              <w:br/>
              <w:t xml:space="preserve">3. Процесът регионален маркетинг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Териториално сегментиране и избор на целеви пазари за региона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Макросегментиране в териториалния маркетинг</w:t>
              <w:br/>
              <w:t xml:space="preserve">2. Регионално микросегментиране</w:t>
              <w:br/>
              <w:t xml:space="preserve">3. Специфика на основните групи потребители в регионалния маркетинг</w:t>
              <w:br/>
              <w:t xml:space="preserve">4. Привлекателност на пазарните сегменти в регионалния маркетинг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Регионален маркетинг микс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Концепции и характеристика на регионалния маркетингов микс</w:t>
              <w:br/>
              <w:t xml:space="preserve">2. Структура на териториалния продукт</w:t>
              <w:br/>
              <w:t xml:space="preserve">3. Цена на регионалния продукт</w:t>
              <w:br/>
              <w:t xml:space="preserve">4. Местоположение на териториалния продукт</w:t>
              <w:br/>
              <w:t xml:space="preserve">5. Комуникиране на териториалния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Регионална маркетингова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Природа на регионалната маркетингова стратегия</w:t>
              <w:br/>
              <w:t xml:space="preserve">2. Цели и функции на регионалната маркетингова стратегия</w:t>
              <w:br/>
              <w:t xml:space="preserve">3. Подходи, принципи и методи при разработване на регионална маркетингова</w:t>
              <w:br/>
              <w:t xml:space="preserve">стратегия</w:t>
              <w:br/>
              <w:t xml:space="preserve">4. Ползи и проблеми пред регионалния маркетинг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Комуникационна политика в регионалния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Регионална реклама</w:t>
              <w:br/>
              <w:t xml:space="preserve">2. Регионални връзки с обществеността</w:t>
              <w:br/>
              <w:t xml:space="preserve">3. Други комуникационни инструменти в регионалния маркетинг</w:t>
              <w:br/>
              <w:t xml:space="preserve">4. Регионален маркетинг чрез събития(event-marketing)</w:t>
              <w:br/>
              <w:t xml:space="preserve">5. Избор на средства и начини за комуникиране на регионалното послание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Регионален бранд и брандингът в териториалните единици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Регионален бранд и брандинг</w:t>
              <w:br/>
              <w:t xml:space="preserve">2. Създаване и развитие на регионална идентичност</w:t>
              <w:br/>
              <w:t xml:space="preserve">3. Управление на регионалния имидж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Adobe Acrobat v8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Adobe Dreamwear v8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Adobe Flash v8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https://dl.uni-svishtov.bg/course/view.php?id=3705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Е., Лазарова, Е. Регионален маркетинг. (2023)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Tsvetanova, Eva. The role of destination marketing for sustainable urban development (following the example of the town of Pleven) / Eva Tsvetanova // [First] 1th International conference on progress in applied science: Istanbul, Turkey, 4 - 6 january 2017 г.Yildiz techical university's, 2017, pp. 42-48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В., Конкурентоспособность региона и методика ее оценки. //http://otechestvo.yar.ru/~melikh/article2.html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"Special Issue Brand Management"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Place Management and Development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Анастасова, Л. Маркетинг на туристически продукт, Комуникационна политика в туризма и услугите,ЕКС-ПРЕС,2010.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Панкрухин, А. П., Маркетинг территорий, Питер,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Романенкова, О. Маркетинг территорий: Учебник и практикум для академического бакалавриата, Москва, 2015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 еt al., Marketing Places, The Free Press a Division of Macmillan, Inc. New York,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 Ch. Asplund, I. Rein, D. Haider, Marketing Places Europe. Attracting Investments, Industries, Residents and Visitors to European Cities, Communities, Regions and Nations, Prentice Hall, Pearson Education Ltd,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Porter, М. Regions and the New Economics of Competition, Oxford University Press,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Avraham, E. Media Strategies for Marketing Places in Crisis, Elsever Inc, Oxford, UK,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Colomb,C. Staging the New Berlin, Place Marketing and the Politics of Urban Reinvention Post-1989, Routledge,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Olsson, K. Rethinking place marketing – a literature review. Espoo:Helsinki University of Technology, Centre for Urban and Regional Studies Publications,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 Ева. Регионален маркетинг. АИ Ценов, 2016, ISBN: 978-954-23-1123-2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 Ева.Компендиум по дисциплините "Регионална политика и регионално развитие", "Регионално планиране" и "Регионален маркетинг"Издателство: АИ Ценов, 2016 ISBN: 97895423112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Ева и др. Методология за разработване на регионален маркетингов профил на периферните области в Североизточен придунавски регион / Ева Цветанова, Евгени Тодоров, Пенка Горанова, Живка Тананеева // Алманах научни изследвания. СА Д. А. Ценов - Свищов, 2016, 23, с. 267-296, ISSN: 1312-3815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концепция за пространствено развитие за периода 2013 - 2025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Пълно ръководство за стартиране на локален маркетинг, Microsoft 365 Team https://www.microsoft.com/bg-bg/microsoft-365/business-insights-ideas/resources/startup-guide-to-local-marketing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www.regio2020.free.bg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