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МЕНИДЖМЪНТ И МАРКЕТИНГ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СТРАТЕГИЧЕСКО ПЛАНИРАНЕ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проф. д-р Маргарита Богданова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11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16.06.2021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15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02.06.2021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Териториално планиране и регулиране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ФММ-КСП-М-305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МАГИСТЪР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ФММ-КСП-М-305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v.04/2021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 с отворени и затворени въпроси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Усвояване от бъдещите специалисти по публична администрация основните теоретични познания за методите и моделите на регионалното планиране и регулиране икономиката в страните от ЕС и изграждане на практически умения за анализ и проектиране регионалното икономическо развитие в зависимост от: икономическия, демографския, научно-техническия и природния потенциал на територията от една страна и от друга страна - от националната икономическа политика и нормативна система.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Вход на курса: за усвояване на учебното съдържание е нужна подготовка на студентите по следните основни дисциплини: "Икономикс", "Основи на публичната администрация", "Регионална политика и регионално развитие", които предполагат обучаемите да придобият знания, свързани с организацията и работата на икономическата система, ролята на пазара, конкуренцията, цените, ефективно разпределението на ресурсите, международната търговия; локализационни решения, основи на териториалното управление; умения като: критично мислене, аналитични и изследователски умения, както и умения за работа в екип.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Лекции, дискусии, демонстрации, казуси, мозъчни атаки, групови  и индивидуални проекти, коучиннг.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Преподаването на учебния материал и неговото усвояване в дистанционна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форма на обучение предполага използването на различни модели, проектни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задания, директни инструкции, учене чрез правене, индивидуални задания,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коучинг, изпълнявани в интернет базирана среда (Платформа за дистанционно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обучение, социални мрежи и сайтове за комуникиране и обучение) с прилагане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 иновативни синхронни и асинхронни методи за обучение (интерактивно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обучение, инцидентно обучение, проблемно ориентирано обучение, казусно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обучение, ролеви и игрови тип обучение, кооперативно/съвместно обучение) и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др.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Обучението по дисциплината "Териториално планиране и регулиране" позволява студентите да придобият знания, свързани с познаване еволюцията, структурата и функцията на териториални системи; анализ на икономическото, екологичното, социалното и културно въздействие върху териториалното планиране; познаване хронологията, теорията и процеса на териториално планиране, както и процедурите за изпълнение и практиките за регулиране на териториалните системи; познаване административните, правни и политически аспекти на регионалната политика и стратегическо териториално планиране и др.  Основните умения са свързани със задълбочаване на аналитичните способности, критично мислене, количествен и качествен анализ, пространствен анализ, работа в екип, комуникационни умения и др. Водещите компетенции на обучаемите са свързани с: анализ, синтез и прилагане на теоретичните знания в областта на териториалното планиране в практиката на регионалното управление; организационно управление и работа в група, картографиране на различните групи интереси при управлението на територията, разбиране на концепции, инструменти и техники, използвани от органите на регионалното планиране в ЕС и в България;разбиране на ролите на различните международни, държавни и местни заинтересовани страни в сферата на регионалната политика и регионалното развитие и др. Организационно управление, включително процеса на вземане на стратегически решения, развитие на човешките ресурси, както и стратегическото устройствено планиране и управление и развитие на ресурсите.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FINANCIAL UNIVERSITY UNDER THE GOVERNMENT OF THE RUSSIAN FEDERATION, Russia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Matej Bel University, Banská Bystrica, Slovakia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University of Sheffield, UK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/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Същност, предмет и задачи на териториалното планиране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на териториалното планиране</w:t>
              <w:br/>
              <w:t xml:space="preserve">2. Предмет и обхват на териториалното планиране</w:t>
              <w:br/>
              <w:t xml:space="preserve">3. Цели и задачи на териториалното планиране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Стратегическо планиране на регионалното развитие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на стратегическото планиране</w:t>
              <w:br/>
              <w:t xml:space="preserve">2. Формулиране и избор на стратегия за развитие</w:t>
              <w:br/>
              <w:t xml:space="preserve">3. Организация изпълнението на стратегически план</w:t>
              <w:br/>
              <w:t xml:space="preserve">4. Обобщена структура и съдържание на териториалните стратегии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Етапи в стратегическото планиране на регионалното развитие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Идентифициране на заинтересованите страни</w:t>
              <w:br/>
              <w:t xml:space="preserve">2. Анализ на заинтересованите страни</w:t>
              <w:br/>
              <w:t xml:space="preserve">3. Привличане на заинтересованите страни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Визия и стратегически цели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Концепция за визията</w:t>
              <w:br/>
              <w:t xml:space="preserve">2.  Разработване на визията</w:t>
              <w:br/>
              <w:t xml:space="preserve">3.  Определяне и приоритизиране на генералните стратегически цели</w:t>
              <w:br/>
              <w:t xml:space="preserve">4.  Специфични стратегически цели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SWOT анализ на териториалните системи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Анализ на средата и прогнозиране бъдещото й развитие</w:t>
              <w:br/>
              <w:t xml:space="preserve">2. Информационно осигуряване на анализа</w:t>
              <w:br/>
              <w:t xml:space="preserve">3. Методика за осъществяване на регионален SWOT – анализ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Мониторинг и оценка на планови документи за регионално развитие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на мониторинга и оценката като процеси</w:t>
              <w:br/>
              <w:t xml:space="preserve">2. Цели и функции на мониторинга и оценката на планови документи</w:t>
              <w:br/>
              <w:t xml:space="preserve">3. Видове мониторинг и оценка на планови документи</w:t>
              <w:br/>
              <w:t xml:space="preserve">4. Методи за оценка на регионални планове, програми и проекти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Реализация на планове за регионално развитие чрез програми и проекти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Управление на програми в териториален контекст</w:t>
              <w:br/>
              <w:t xml:space="preserve">2. Основни моменти в управлението на проекти</w:t>
              <w:br/>
              <w:t xml:space="preserve">3. Методи и организация за разработване на програми и проекти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    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Борисов, Б., Богданова, М. и др. Нови парадигми в планирането, Профит Принт, ISBN: 978-619-7557-04-6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Борисов, Б., Богданова, М. и др. Териториално райониране на Р България – проблеми и перспективи/ Борислав Борисов, Маргарита Богданова, Христо Сирашки, Евелина Парашкевова//Алманах „Научни изследвания“, 2019, 27, ISSN: 1312-3815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3.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Богданова, Маргарита и др.. MECHANISMS OF THE TERRITORIAL ADMINISTRATIVE DEVELOPMENT IN BULGARIA / Маргарита Богданова, Ева Цветанова, Евелина Парашкевова-Великова, Евгени Тодоров // Journal of European Economy, 2016, 15 (№2), с. 189-220, ISSN: 1684-906X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4.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Цветанова, Е. Компендиум по дисциплините "Регионална политика и регионално развитие", "Регионално планиране" и "Регионален маркетинг"Издателство: АИ Ценов, 2016ISBN: 9789542311249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5.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Parashkevova-Velikova, Evelina et al. РЕГІОНАЛЬНІ ПЕРЕТВОРЕННЯ У СВІТОВОМУ ТА УКРАЇНСЬКОМУ ВИМІРАХ / Evelina Parashkevova-Velikova, Margarita Bogdanova, Evgeni Todorov, Eva Tsvetanova, Эvgeniy Savelyэv-I-Drugi // Економiчна думка, 2016, 388 p., ISBN: 978-966-654-408-0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6.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Андонова, K. Интегрирано регионално развитие : Теоретични и приложни аспекти. Варненски свободен унив.,Черноризец Храбър, 2012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7.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Георгиев, Л. Регионални и общински несъответствия, Нов български университет, 2012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8.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Богданова, М. Стратегически аспекти на икономиката на знанието в България. - Свищов : АИ Ценов, 2012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9.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Василева, Л. и др. Проблеми и тенденции при планиране развитието на териториалните системи Ч.1, С., Тракия-М, 2006, ISBN 9548401428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Информационни бюлетини на Министерство на регионалното развитие и благоустрояването и др.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Бюлетини на Фондация за реформа в местното самоуправление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Устойчиво развитие на България 2008  . - София : НСИ, 2010 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Списание "Revue d'Economie Regional et Urbaine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Списание "Икономическа мисъл"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Списание "Народностопански архив"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регионално развитие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устройство на територията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http://dlib.eacademy.bg/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проф. д-р Маргарита Богданова)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ас. д-р Мариела Стоянова)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Евелина Парашкевова-Великова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