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СТРАТЕГИЧЕСКО ПЛАНИРАНЕ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3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5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Управление на екипи и комуникации 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ФММ-КСП-Б-337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ФММ-КСП-Б-337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БЪЛГАРСКИ/АНГЛИЙСКИ/РУСКИ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9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108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108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108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Комбинация от тест, казуси и/или въпроси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 на дисциплината е натрупване на знания, умения и компетенции за съвременните методи и средства за управление на екипите и комуникациите. Дисциплината формира в обучаваните знания за критериите за екипна ефективност, комуникациите в екипите, етичните норми. Студентите придобиват умения и компетенции за управление на конфликтите в екипа и изграждане на системи за мотивация в организацията на екипа.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 обучаваните ще помогнат знанията по дисциплини като Основи на управлението, Основи на маркетинга, Основи на планирането и програмирането, Управление на човешките ресурси в публичната администрация и др.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Прилаганите методи на преподаване включват обзорна лекция, последвана от проблемна лекция, в които се представя най-важната информация по конкретен проблем, разглеждат се различни подходи и се изказват становища, след което се задълбочава анализът на представената тема. Използват се също лекции тип сравнение, акцентиращи върху сравнителен анализ на концепции, теории и изследователски методи, както и лекции-дискусии. Обучението се обогатява чрез интерактивни подходи като учене чрез правене, делови игри, екипни проекти и задания.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обучението на студентите се използва и дигитално учебно съдържание, усвоявано чрез разнообразни традиционни и иновативни методи на преподаване и оценяване. Сред тях са традиционни лекции, казуси, симулации, ролеви игри, дебати, дискусии, демонстрации, мозъчни атаки, директни инструкции, кооперативно учене, индивидуални и групови проекти, учене чрез преживяване, дигитални инструменти и интерактивни подходи.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Учебните занятия се провеждат както в традиционен формат с използване на съвременни технически средства (интерактивни дъски, екрани, холограмни проектори, устройства за виртуална реалност и др.), така и в дигитална среда. Записите на занятията и дигиталните обучителни материали се съхраняват в облачни библиотеки, което осигурява асинхронен достъп до тях в удобно за обучаемите време.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придобиване на теоретични знания и развитието на практически умения по основните въпроси в учебния курс се използват интернет базирани информационни технологии (Distance Learning платформа, социални мрежи и сайтове за комуникиране и обучение) с прилагане на иновативни синхронни и асинхронни методи за обучение (интерактивно обучение, инцидентно обучение, проблемно ориентирано обучение, казусно обучение, ролеви игрови тип обучение, кооперативно/съвместно обучение)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След завършване студентът придобива знания, умения и компетентности за управлението на екипите, в т.ч. концептуални и приложни измерения на екипния модел, правила за изграждане на екип, специфични измерения на лидерството в екипна среда. Обучаваните ще овладеят управлението на конфликтите в екипите при съвместно решаване на задачи. Студентите ще са запознати с необходимостта от етичност в проектното управление и с изграждането на система за мотивация в организацията.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•Universität Innsbruck - Austria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•Leibniz Universität Hannover – Deutschland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І. Екипи и екипно поведение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•Групово поведение в организацията</w:t>
              <w:br/>
              <w:t xml:space="preserve">•Развитие на групата</w:t>
              <w:br/>
              <w:t xml:space="preserve">•Концептуални и приложни измерения на екипния модел</w:t>
              <w:br/>
              <w:t xml:space="preserve">•Технология (правила) за изграждане на екип</w:t>
              <w:br/>
              <w:t xml:space="preserve">•Роли на членовете в групата или екипа</w:t>
              <w:br/>
              <w:t xml:space="preserve">•Специфични измерения на лидерството в екипна среда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ІІ. Комуникации в екипа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•Същност и значение на комуникациите в екипа</w:t>
              <w:br/>
              <w:t xml:space="preserve">•Принципи и направления на комуникациите</w:t>
              <w:br/>
              <w:t xml:space="preserve">•Методи за общуване в екипа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ІІІ. Ефективност на екипите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•Същност на екипната ефективност</w:t>
              <w:br/>
              <w:t xml:space="preserve">•Фактори, оказващи влияние върху ефективността на екипа</w:t>
              <w:br/>
              <w:t xml:space="preserve">•Механизми за овладяване на екипната ефективност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ІV. Мотивация на екипите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•Мотивационни аспекти</w:t>
              <w:br/>
              <w:t xml:space="preserve">•Мотивационни фактори</w:t>
              <w:br/>
              <w:t xml:space="preserve">•Система за мотивация на екипите 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V. Изграждане на система за мотивация в организацията на екипа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•Мотивацията като теоретико-приложен феномен в организацията на екипа</w:t>
              <w:br/>
              <w:t xml:space="preserve">•Интегративни тенденции, анализи и релации</w:t>
              <w:br/>
              <w:t xml:space="preserve">•Нови теории за мотивацията (основни изходни тези)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VI. Управление на конфликтите в екипа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•Същност на конфликта</w:t>
              <w:br/>
              <w:t xml:space="preserve">•Причини	за възникване на конфликтите</w:t>
              <w:br/>
              <w:t xml:space="preserve">•Социологическо развитие на конфликтите</w:t>
              <w:br/>
              <w:t xml:space="preserve">•Етапи при развитие на конфликтите в организацията</w:t>
              <w:br/>
              <w:t xml:space="preserve">•Систематизация на трудовите конфликти (Видове конфликти)</w:t>
              <w:br/>
              <w:t xml:space="preserve">•Управление и разрешаване на конфликтите (стратегии и методики)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VІI. Етиката като проект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•Етичният кодекс - инструмент за управление на професионалната етика</w:t>
              <w:br/>
              <w:t xml:space="preserve">•Функции на етиката 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в Платформата за дистанционно и електронно обучение на СА “Д. А. Ценов“, Управление на екипи и комуникации (ФММ-КСП-Б-337), https://dl.uni-svishtov.bg/course/view.php?id=5577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Веселинова Н., Учебник за дистанционно обучение по Управление на екипи и комуникации, (2024), Академично издателство „Ценов“ – Свищов, ISBN: 978-954-23-2472-0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Mo, Z., Liu, M.T., Ma, Y., How AI awareness can prompt service performance adaptivity and technologically-environmental mastery (Open Access), (2024) Tourism Management, 105, art. no. 104971. https://www.sciencedirect.com/science/journal/02615177 doi: 10.1016/j.tourman.2024.104971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Kim, H., Kim, S., Park, J., Lee, E.-C., Lee, S.J., The effect of communication quality on team performance in digital main control room operations, (2020) Nuclear Engineering and Technology, 52 (6), pp. 1180-1187. http://www.kns.org/ doi: 10.1016/j.net.2019.11.030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Qing, T., Liu, Z., Zhang, L., Tang, Y., Hu, H., Chen, S., Cognitive Behavioral Model of an Operation Crew in the Main Control Room of a Nuclear Power Plant Based on a State-Oriented Procedure, (2022) Processes, 10 (2), art. no. 182. https://www.mdpi.com/2227-9717/10/2/182/pdf doi: 10.3390/pr10020182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Bye, A., Future needs of human reliability analysis: The interaction between new technology, crew roles and performance, (2023) Safety Science, 158, www.elsevier.com/locate/ssci doi: 10.1016/j.ssci.2022.105962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Aftab, J., Sarwar, H., Kiran, A., Abid, N., Ahmad, S.B., Do transformational leadership and work engagement matter for job performance in luxury hotels? Exploring the role of leaders' managerial skills, (2023) Journal of Hospitality and Tourism Insights, 6 (5), pp. 1818-1839. https://www.emeraldgrouppublishing.com/journal/jhti?distinct_id172eb9189a7375-0695ecb87de83d-f7d1d38-100200-172eb9189a94d1&amp;_ga2.249358789.350679459.1604994155-500050658.1593090084 doi: 10.1108/JHTI-05-2022-0208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Bhutto, T.A., Farooq, R., Talwar, S., Awan, U., Dhir, A., Green inclusive leadership and green creativity in the tourism and hospitality sector: serial mediation of green psychological climate and work engagement, (2021) Journal of Sustainable Tourism, 29 (10), pp. 1716-1737. http://www.tandfonline.com/toc/rsus20/current doi: 10.1080/09669582.2020.1867864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Darvishmotevali, M., Altinay, L., Green HRM, environmental awareness and green behaviors: The moderating role of servant leadership, (2022) Tourism Management, 88, art. no. 104401. www.elsevier.com/inca/publications/store/3/0/4/7/2/ doi: 10.1016/j.tourman.2021.104401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Farrukh, M., Ansari, N., Raza, A., Wu, Y., Wang, H., Fostering employee's pro-environmental behavior through green transformational leadership, green human resource management and environmental knowledge, (2022) Technological Forecasting and Social Change, 179, art. no. 121643. https://www.journals.elsevier.com/technological-forecasting-and-social-change doi: 10.1016/j.techfore.2022.121643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Farrukh, M., Raza, A., Rafiq, M., Environmentally specific authentic leadership and team green creative behavior based on cognitive-affective path systems, (2023) International Journal of Contemporary Hospitality Management, 35 (10), pp. 3662-3680. http://www.emeraldinsight.com/info/journals/ijchm/ijchm.jsp doi: 10.1108/IJCHM-04-2022-0530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Iqbal, R., Shahzad, K., Donia, M.B.L., Environmentally specific transformational leadership and employee green attitude and behavior: An affective events theory perspective (Open Access), (2023) Journal of Environmental Psychology, 92, art. no. 102181. http://www.elsevier.com/inca/publications/store/6/2/2/8/7/2/index.htt doi: 10.1016/j.jenvp.2023.102181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Luu, T.T., Can green creativity be fostered? Unfolding the roles of perceived green human resource management practices, dual mediation paths, and perceived environmentally-specific authentic leadership, (2023) International Journal of Human Resource Management, 34 (6), pp. 1246-1273. https://www.tandfonline.com/loi/rijh20 doi: 10.1080/09585192.2021.1986107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КОДЕКС ЗА ПОВЕДЕНИЕ НА СЛУЖИТЕЛИТЕ В ДЪРЖАВНАТА АДМИНИСТРАЦИЯ - Обн. ДВ. бр.53 от 22 Юни 2004г.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КОДЕКС НА ПРОФЕСИОНАЛНАТА ЕТИКА - издаден от Министерство на здравеопазването, Обн. ДВ. бр.79 от 29 Септември 2000г.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КОДЕКС ЗА ЕТИЧНО ПОВЕДЕНИЕ НА БЪЛГАРСКИТЕ МАГИСТРАТИ - Приет с Решение на Висшия съдебен съвет по протокол № 21 от 20 май 2009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ЕТИЧЕН КОДЕКС ЗА ПОВЕДЕНИЕ НА ДЪРЖАВНИТЕ СЛУЖИТЕЛИ В МИНИСТЕРСТВОТО НА ВЪТРЕШНИТЕ РАБОТИ - Утвърден със Заповед № 8121з-348 от 25 юли 2014 г. на министъра на вътрешните работи - Обн. ДВ. бр.67 от 12 Август 2014г., изм. ДВ. бр.47 от 21 Юни 2016г.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http://www.sme.government.bg/uploads/2011/11/Upravlenie_na_predstanyaneto_J_Georgieva.pdf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http://osbulgaria.com/bg/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http://www.hr-hermes.com/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http://training-center.bg/syzdavane-i-upravlenie-na-proektni-ekipi/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Христо Сирашки)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Надежда Веселинова)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Михаил Чиприянов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