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СТРАТЕГИЧЕСКО ПЛАНИРАНЕ</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инфраструктурни проекти </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ФММ-КСП-Б-326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7</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ФММ-КСП-Б-326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105</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140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105</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53</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70</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53</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52</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70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52</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16</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16</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16</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16</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Въпроси, казуси,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обучението по настоящия учебния курс е да се развият знанията, уменията и компетенциите на студентите по въпросите на: икономическата същност на инфраструктурата като икономическа категория; административно-правната рамка на инфраструктурните проекти, вкл. национални и европейски форми за финансиране; методическите особености при реализирането, организирането, управлението, анализа, оценката, мониторинга и контрола на инфраструктурните проекти.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усвояване на учебното съдържание е нужна предварителна подготовка по „Икономикс”, „Основи на планирането и програмирането”, „Публични политики и програми”, „Финансово-бюджетно планиране”, „Управление на проекти”, „Стратегическо планиране”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обучение по дисциплината “Управление на инфраструктурни проекти”, студентите от специалност „Публична администрация” ще придобият знания, умения и компетенции свързани с особеностите при разработване, реализиране, мониторинг, контрол и оценка на инфраструктурни проекти.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Brunel University London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Barlett School of Architecture (Великобритания),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University of technology (Австралия),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 Инфраструктура - същност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Инфраструктурата като икономическа категория</w:t>
              <w:br/>
              <w:t xml:space="preserve">2.	Фактори, влияещи върху изграждането на инфраструктурата</w:t>
              <w:br/>
              <w:t xml:space="preserve">3.	Класификация на инфраструктурата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 Административно-правна рамка на инфраструктурни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Законодателни и регулаторни аспекти</w:t>
              <w:br/>
              <w:t xml:space="preserve">2.	Национални и европейски форми  за финансиране на инфраструктурни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ІII. Характерни особености при реализирането на инфраструктурни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Инфраструктурен проект – основни параметри</w:t>
              <w:br/>
              <w:t xml:space="preserve">2.	Видове инфраструктурни проекти</w:t>
              <w:br/>
              <w:t xml:space="preserve">3.	Участници в инфраструктурните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Организационно-управленска структура на инфраструктурните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Институции за управление на инфраструктурни проекти</w:t>
              <w:br/>
              <w:t xml:space="preserve">2.	Административен капацитет за реализиране на инфраструктурен проект</w:t>
              <w:br/>
              <w:t xml:space="preserve">3.	Бариери и предизвикателства при управлението на инфраструктурни проекти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Управление на инфраструктурни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функции</w:t>
              <w:br/>
              <w:t xml:space="preserve">2.	Технология и принципи </w:t>
              <w:br/>
              <w:t xml:space="preserve">3.	Общи правила за осъществяване на инфраструктурен проект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  Анализ и планиране на инфраструктурен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Анализ </w:t>
              <w:br/>
              <w:t xml:space="preserve">2.	Планиране на дейности и ресурси</w:t>
              <w:br/>
              <w:t xml:space="preserve">3.	Разработване на проектно-сметна документация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 Оценка на инфраструктурен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Търговска оценка</w:t>
              <w:br/>
              <w:t xml:space="preserve">2.	Техническа оценка</w:t>
              <w:br/>
              <w:t xml:space="preserve">3.	Финансова оценка</w:t>
              <w:br/>
              <w:t xml:space="preserve">4.	Икономическа оценка</w:t>
              <w:br/>
              <w:t xml:space="preserve">5.	Екологична оценка</w:t>
              <w:br/>
              <w:t xml:space="preserve">6.	Социална оценка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Подходи при възлагане на инфраструктурен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Тръжни процедури</w:t>
              <w:br/>
              <w:t xml:space="preserve">2.	Договаряне </w:t>
              <w:br/>
              <w:t xml:space="preserve">3.	Основни видове договори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IХ. Обследване, контрол и оценка на изпълнението на инфраструктурен проект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 на мониторинга </w:t>
              <w:br/>
              <w:t xml:space="preserve">2.	Контрол  на инфраструктурни проекти</w:t>
              <w:br/>
              <w:t xml:space="preserve">3.	Оценка на изпълнението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https://dl.uni-svishtov.bg/course/view.php?id=5587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Чиприянов, М. Управление на инфраструктурни проекти (2022)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Jeston, J. еt al. Вusiness Process Management : PracticalGuidelines to Successful Implementations. Oxford : Elsevier, 2008.</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Sajani Jayasuriya, Guomin Zhang, Rebecca J. Yang, Towards successful economic infrastructure partnership project delivery through effective stakeholder management, Transportation Research Interdisciplinary Perspectives, Volume 26, 2024, https://doi.org/10.1016/j.trip.2024.101173.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Кънев, Е. Публично-частно партньорство. С., Изток-Запад,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Набатов, Н. и др. Електроенергетиката на България. С., ТАНГРА ТанНакРа,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Иванова, Р. Анализ на риска и ефективността при реализирането на проекти чрез публично-частно партньорство. С., УИ Стопанство,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Йосифова, Д. Изпълнение на проекти със средства от Европейските фондове: Договаряне, отчитане и разплащане. С., Мисъл, 2013.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Palmatier, Robert W. et al.  Marketing Strategy : Based on First Principles and Data Analytics / Robert W. Palmatier, Shrihari Sridhar . - London : Palgrave Macmillan, 2017 . - 288 p.</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Meltem Sözüer, Konrad Spang, The Importance of Project Management in the Planning Process of Transport Infrastructure Projects in Germany, Procedia - Social and Behavioral Sciences, Volume 119, 2014, Pages 601-610, https://doi.org/10.1016/j.sbspro.2014.03.067.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Христов, Х. и др. Управление на инфраструктурни проекти, С., ИК – УНСС,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Първанов, Х. и др. Управление на транспортни проекти, С., ИК – УНСС,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Даскалова, Т. Управление на инфраструктурни проекти, С., ИК – УНСС, 2015.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Богданова, М. Управление на проекти. Свищов: АИ Ценов, 2012.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Велев, Младен и др.   Управление на конкурентоспособността / Младен Велев, Анка Цветанова, Сия Велева . - София : Софттрейд, 2017 . - 452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Bostrom, Nick . Superintelligence : Paths, Dangers, Strategies / Nick Bostrom . - Oxford : Oxford University Press, 2017 . - 415 p</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концесиите – В сила от 01.07.2006 г., обн. ДВ. бр.36 от 2 Май 2006 г., изм. ДВ. бр.43 от 7 Юни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обществените поръчки – В сила от 15.04.2016 г., обн. ДВ. бр.13 от 16 Февруари 2016 г., доп. ДВ. бр.34 от 3 Май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устройство на територията – В сила от 31.03.2001 г., обн. ДВ. бр.1 от 2 Януари 2001 г., изм. и доп. ДВ. бр.51 от 5 Юли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управление на средствата от европейските структурни и инвестиционни фондове - обн. ДВ. бр.101 от 22 Декември 2015 г., изм. и доп. ДВ. бр.43 от 7 Юни 2016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http://ec.europa.eu/index_bg.htm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http://cor.europa.eu/bg/about/Pages/index.aspx#</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http://research.seenews.com/bulgaria-major-infrastructure-projects-2014-2020/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http://www.techinsider.io/giant-chinese-infrastructure-projects-that-are-reshaping-the-world-2016-6</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http://www.governing.com/topics/transportation-infrastructure/gov-5-biggest-us-infrastructure-projects-plus-5-at-risk.html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http://ppp.worldbank.org/public-private-partnership/financing/mechanisms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http://www.klhengrs.com/Project-Types/22/Infrastructure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http://www.etu.org.za/toolbox/docs/government/infrastructure.html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http://www.zapmeta.ws/ws?q=it%20infrastructure%20projects&amp;asid=ws_gc7_10&amp;mt=b&amp;nw=g&amp;de=c&amp;ap=1o1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https://www.investor.bg/sasht/337/a/sasht-i-kitai-gotviat-nova-porciia-mashtabni-razhodi-v-podkrepa-na-ikonomikata-306363/</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https://www.investor.bg/bloomberg-tv/461/a/bydeshtoto-sytrudnichestvo-na-bylgariia-i-iaponiia-leji-v-infrastrukturnite-proekti-305075/</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https://www.investor.bg/ikonomika-i-politika/332/a/shte-se-izpylniat-li-infrastrukturnite-proekti-na-severozapada-do-2035-g-297526/</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http://www.optransport.bg/page.php?c=240</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Михаил Чиприянов)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Надежда Веселинова)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Михаил Чиприянов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