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бизнес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включващ въпроси с множествен избор.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предостави на обучаемите знания за международната околна  среда и отделните и компоненти, оценката на страните, методите за навлизане на даден пазар и страна, различните видове международни операции като експорт, импорт, реекспорт, операции на компенсационен принцип, лизингови и тръжни опреации.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познания по международна икономика и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Студените ще придобият знания и умения за управлението на международните операции на фирмата и за различните видове международни операции. Те ще могат да подоготвят договор за международна покупко-продажба, да калкулират експортната цена на база ИНКОТЕРМС 2010, да изчисляват лизинкови вноски, да анализират ползите и разходите от извършваните международни операции.international operatios.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Necastle,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Macquarie University, Sidney,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Washington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Икономическа среда.</w:t>
              <w:br/>
              <w:t xml:space="preserve">Социокултурна среда.</w:t>
              <w:br/>
              <w:t xml:space="preserve">Политическа и правно-нормативна среда.</w:t>
              <w:br/>
              <w:t xml:space="preserve">Географска, демографска и технологична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международните пазари и избор на страна за навлизане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международните пазари.</w:t>
              <w:br/>
              <w:t xml:space="preserve">Избор на подходящата страна за осъществяване на международните операции.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подходи към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Експортна дейност.</w:t>
              <w:br/>
              <w:t xml:space="preserve">Съвместна предприемаческа дейност.</w:t>
              <w:br/>
              <w:t xml:space="preserve">Преки инвестиции.</w:t>
              <w:br/>
              <w:t xml:space="preserve">Стратегически алианси.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сделки за покупко-продажба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Договор за международна продажба. Експортно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Лизингови операции.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лизинга. </w:t>
              <w:br/>
              <w:t xml:space="preserve">Видове лизинг. </w:t>
              <w:br/>
              <w:t xml:space="preserve">Лизингов договор. </w:t>
              <w:br/>
              <w:t xml:space="preserve">Определяне на лизинговата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Компенсационна (насрещна) търговия и реекспортни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Определение. </w:t>
              <w:br/>
              <w:t xml:space="preserve">Видове компенсационна търговия. </w:t>
              <w:br/>
              <w:t xml:space="preserve">Реекспортни операции.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Тръжни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Дефиниране. </w:t>
              <w:br/>
              <w:t xml:space="preserve">Видове тръжни операции. </w:t>
              <w:br/>
              <w:t xml:space="preserve">Организиране и провеждане на търг.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"Международни бизнес операции" в Платформата за дистанционно и електронно обучение на СА “Д. А. Ценов“, https://dl.uni-svishtov.bg/course/view.php?id=4409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Cateora, Ph., Br. Money, M. Gilly, J. Graham and Gr. Cateora, International Marketing, 19th Edition, McGraw-Hill,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Wild, J., K. Wild, International Business: The Challenges of Globalization 9th Edition,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K. Keller, Al. Chernev, Marketing Management,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Kotabe, M., K. Helsen, Global Marketing Management, 8th Ed., Wiley,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Iliev, Dr., G. Zaharieva, J. Neykov. International business operations. Svishtov, Academic publ. house "Tsenov".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Business, 7th ed., McGraw-Hill, NY,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Albaum, G., Ed. Duerr, J. Strandskov. International marketing and export management .5. ed. . - Harlow : Prentice Hall,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Backhaus, Klaus et al.   International Marketing.  New York : Palgrave Macmillan,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https://ec.europa.eu/europeaid/funding/about-procurement-contracts/contract-phases_en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