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Корпоративна социална отговорност в международния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е, да се разгледа набор от концептуални положения, които разкриват същността на корпоративната социална отговорност. Обучаемите се запознават с логическата последователност на разгледаните й основни черти, определящи нейната роля в устойчивото развитие на организацията. Засягат се и въпроси свързани с ефективността на прилагането на корпоративната социална отговорност.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имат базови познания по Международен туристически бизнес, Глобален туризъм, Финансови и кредитни операции в туристическия бизнес, ПР в сферата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корпоративната социална отговорност в международния туризъм.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ще придобият знания за същността на Корпоративната социална отговорност. Те ще са запознати с нейните вътрешни и външни измерения. Ще могат да я анализирват и да правят изводи за социалните ангажименти на компанията.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Nottingham University Business School, Nottingham,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Leeds, Leeds,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финанси, София.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еволюция на концепцията за Корпоративна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основни характеристики на Корпоративната социална отговорност</w:t>
              <w:br/>
              <w:t xml:space="preserve">2.	Комплексен модел на Корпоративната социална отговорност</w:t>
              <w:br/>
              <w:t xml:space="preserve">3.	Вътрешни и външни източници на Корпоративна социална отговорност</w:t>
              <w:br/>
              <w:t xml:space="preserve">4.	Реализация на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Аргументи за и против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Аргументи за Корпоративната социална отговорност</w:t>
              <w:br/>
              <w:t xml:space="preserve">2.	Аргументи против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Корпоративната социална отговорност и възгледите за заинтересованите страни и за тройната долна линия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Концепцията за заинтересованите страни при Корпоративната социална отговорност</w:t>
              <w:br/>
              <w:t xml:space="preserve">2.	Концепцията за тройната долна линия при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Анализ на заинтересованите страни при Корпоративната социална отговорност в глобалната бизнес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Идентифициране на ключови заинтересовани страни на социално отговорното многонационално предприятие</w:t>
              <w:br/>
              <w:t xml:space="preserve">2.	Анализ на ключови заинтересовани страни на социално отговорното многонационално предприятие</w:t>
              <w:br/>
              <w:t xml:space="preserve">3.	Шест стъпков процес за насърчаване на отношенията със заинтересованите лица (FOSTER)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Специфика на вътрешната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и форми на вътрешна Корпоративна социална отговорност</w:t>
              <w:br/>
              <w:t xml:space="preserve">2.	Изграждане на система за Корпоративна социална отговорност в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Специфика на външната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и форми на външна Корпоративна социална отговорност</w:t>
              <w:br/>
              <w:t xml:space="preserve">2.	Стандартизиране и поддържане на външни взаимодействия в рамките на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Корпоративната социална отговорност като основа за постигане на конкурентни предимства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Ролята на Корпоративната социална отговорност при формирането на конкурентните предимства на организациите</w:t>
              <w:br/>
              <w:t xml:space="preserve">2.	Корпоративната социална отговорност като фактор за формирането на конкурентните предимства на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Оценка на ефективността на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ефективността на Корпоративната социална отговорност</w:t>
              <w:br/>
              <w:t xml:space="preserve">2.	Оценка на ефективността на Корпоративната социална отговорност и на корпоративната социална активност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Корпоративната социална отговорност в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Прилагане на Корпоративната социална отговорност в международния туризъм</w:t>
              <w:br/>
              <w:t xml:space="preserve">2.	Практиката на корпоративната социална отговорност в българския туристическия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„Корпоративна социална отговорност в международния туризъм (ФММ-КМИО-М-313)“ в Платформата за дистанционно и електронно обучение на СА “Д. А. Ценов, https://dl.uni-svishtov.bg/course/view.php?id=4281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Здр. Социалната корпоративна отговорност в международния туризъм. Учебно пособие за дистанционно обучение, Академично издателство "Д. А. Ценов",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Здр. Любенов, В. Савчева. Социалната корпоративна отговорност в европейската практика и у нас. Алманах научни изследвания, АИ „Ценов“, Свищов, бр. 20,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Здр. Любенов, В. Савчева. Реализиране на корпоративната социална отговорност – съвременни измерения. Ел. сп. „Диалог“, Извънреден тематичен II бр., декември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Социалната отговорност на бизнеса и нейното оценяване. Варна, ИК „Геа-Принт“,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Драмалиева, В. Бизнес етика и корпоративна социална отговорност в съвременното управление на бизнеса. Изд. комплекс – УНСС,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Короткова, Э. (ред.) Корпоративная социальная ответственость. М., изд. „Юрайт“,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http://www.csr.bg. (Българската мрежа за корпоративна социална отговорност).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