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търговски политики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ФММ-КМИО-Б-352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ФММ-КМИО-Б-352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 - комбинация между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 дисциплината “Търговски политики" е предназначена за студентите от специалност "ИТ".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Целите на преподаването на учебния материал са две: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 се обобщят основните знания от по микро- и макро икономика. Споменатите дисциплини служат за вход  на курса от лекции и упражнения по дисциплината.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Да се задълбочат теоретичните познания за специфичните страни и особеностите на явленията и да се опознаят специализираните техники и операции, които са в основата на международните политики в областта на търговията, а също така да се добие професионална подготовка за съобразяване на обстоятелствата с цел правилни действия и вземане на решения, свързани с международния стокообмен и сключване на международни търговски споразумения. На изхода на курса по преподаваната дисциплина студентите ще придобият знания и умения за продължаване на обучението в магистърска степен.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са усвоили базовите знания от курсовете по дисциплините „Микро- и макро икономика“ 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 Редовна  и задочна 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 курсът обхваща семинарни упражнения, тематично разпределени в учебната програма. Индикация за усвояването на материала са двата текущи теста.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време на семинарните занятия ще се обсъждат и дискутират подбрани теми, съдържателно свързани с лекционния материал, но задълбочаващи информацията, поднесена в лекциите. Също така в семинарните занятия ще се презентират резултатите от академичните задания на студентите по избраната от тях тема.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среда Moodle; Дискусии по теми от учебното съдържание.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Функционирането на системата на международна търговия.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Същността на отделните видове търговски политики, изработвани в областта на международната търговия, следващи правилата на Световната търговска организация (СТО);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Развитието на търговските отношения по силата на различните търговски режими и обособяването на регионални търговски блокове;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Извличането и обработването на статистическата информация за търговския стокообмен и прилагането на специализиран инструментариум за неговото регулиране.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предполага изработване на компетенции за работа с партньори от различни региони в света, въз основа на международни регламенти, свързани с либерализация или ограничаване на международната търговия.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ТУ “КАРЛО ВИЛХЕМИНА” БРАУНЩВАЙГ, ГЕРМАНИЯ; ПРЕД СПЕЦИАЛНОСТ “МЕЖДУНАРОДЕН МЕНИДЖМЪНТ”;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УНИВЕРСИТЕТА НА ГРАД ЛИМЕРИК, ИРЛАНДИЯ; ПРЕД СПЕЦИАЛНОСТ “ЕВРОПЕЙСКА ИНТЕГРАЦИЯ”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РУСЕНСКИ УНИВЕРСИТЕТ „АН. КЪНЧЕВ“, СПЕЦИАЛНОСТ „МИО“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СЪВРЕМЕННИ ХАРАКТЕРИСТИКИ НА МЕЖДУНАРОДНАТА ПАЗАРНА СРЕДА 1. ИКОНОМИЧЕСКАТА ОБВЪРЗАНОСТ И ПРОЦЕСИТЕ НА ИНТЕРНАЦИОНАЛИЗАЦИЯТА 2.  СЪЩНОСТ НА ИНТЕРНАЦИОНАЛИЗАЦИЯТА 3.  ФОРМИ ЗА ПРОЯВЛЕНИЕ НА ИНТЕРНАЦИОНАЛИЗАЦИЯТА 4.  ПОЛИТИКИ ЗА РЕГУЛИРАНЕ ПРОЦЕСИТЕ НА ИНТЕРНАЦИОНАЛИЗАЦИЯ  Съвременни характеристики на международната пазарна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ГЛОБАЛИЗАЦИЯ И ИНТЕГРАЦИЯ В РАМКИТЕ НА МЕЖДУНАРОДНАТА  ПАЗАРНА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. РЕГИОНАЛНИ 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РЕГИОНАЛНИ БЛОКОВЕ В ОБХВАТА НА ЕВРОПЕЙСКОТО ПАЗАРНА ПРОСТРАНСТВО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ТЪРГОВСКА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 . ПОЛИТИКА ЗА ЕКСПОРТНО НАСЪРЧАВАНЕ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  ОБЩА АГРАРНА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Горчева, Т. Международни пазари (развити, нововъзникващи и бързо развиващи се), Издателска къща «Фабер», Велико Търново,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Wallance H. and W. Wallance. Policy-Making in the European Union, Oxford University Press,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Ив. Отворената икономика – източник на развитие, Изд. Стено, Варна,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В. Международни икономически отношения – теории, система, политика, Университетско издателство Стопанство, С., 2006.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Експортна политика на Република България, 2008-2013. Министерството на икономиката и енергетиката.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http://trade.ec.europa.eu/doclib/docs/2006/september/tradoc_122530.pdf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http://trade.gov/publications/pdfs/nes2012.pdf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