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социалния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“Въведение в социалния мениджмънт” формира специализираща подготовка на студентите от магистърско обучение в областта на теоретичните основи на социалния мениджмънт. Тя съдържа знание за характеристиките и методите на социалния мениджмънт.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Дават се отговори на въпросите за същността на социалната политика като универсална технология за осъществяване на мениджмънта. Акцентира се върху психологически особености на човека, интерпретирани и използвани при различните подходи към мениджмънта като по този начин се управляват човешките ресурси в социалната организация. Изучава се организационната култура, етиката и комуникирането  в социалната област като механизми за регулиране на социалните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Предлаганото научно знание се базира на други икономически, философски и управленски дисциплини,  изучавани в бакалавърската степен - Макроикономика, Основи на управлението, Философия, Социология, Организационно поведение.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изучаването на дисциплината "Въведение в социалния мениджмънт" студентите придобиват необходимите теоретични и практически знания, за да могат да дефинират същността на понятия на социалния мениджмънт. Подготовката развива компетенции и умения за приложението на теоретическите познания в практиката и възможности за дефиниране на проблеми, за анализиране и оценяване на алтернативи в социалните дейности, за формиране на планове за действие в условията на неопределеност; тренира обучаваните да работят в ситуации, когато липсват готови отговори и решения, запознава с психологически прийоми, което може да служи  когато обучаваните започнат самостоятелно своята кариера на управляващи.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явява основа за създаването на управленски умения и култура в сложния свят на мениджърските практики в социалните дейности и европейските стандарти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Silesian University in Opava, Czech Republic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Copenhagen Business School - Denmark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Поява на социалния мениджмънт</w:t>
              <w:br/>
              <w:t xml:space="preserve">2. Същност на социалния мениджмънт</w:t>
              <w:br/>
              <w:t xml:space="preserve">2.1. Мениджмънтът като научна категория</w:t>
              <w:br/>
              <w:t xml:space="preserve">2.2. Предмет и обект на социалния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Характеристика на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основни понятия </w:t>
              <w:br/>
              <w:t xml:space="preserve">2. Методи на социалния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Социалната политика – универсална технология за осъществяване на мениджмънта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социалната политика</w:t>
              <w:br/>
              <w:t xml:space="preserve">2. Принципи и етапи на разработване на социалната политика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Управление на човешките ресурси в социалната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Организацията – специфика и същност</w:t>
              <w:br/>
              <w:t xml:space="preserve">2. Психологически особености на човека, интерпретирани и използвани при различните подходи към мениджмънта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Етика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Етика и морал в организацията</w:t>
              <w:br/>
              <w:t xml:space="preserve">	2.1. Етично поведение в организацията – основни правила</w:t>
              <w:br/>
              <w:t xml:space="preserve">2.2. Етически изисквания към мениджъра</w:t>
              <w:br/>
              <w:t xml:space="preserve">	3. Етика във взаимоотношенията ръководител-подчинен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Организационна култура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организационната култура</w:t>
              <w:br/>
              <w:t xml:space="preserve">2. Елементи на организационната култура</w:t>
              <w:br/>
              <w:t xml:space="preserve">3. Класифициране на организационната култура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Комуникирането – свързваща структура в социалния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Комуникирането като процес</w:t>
              <w:br/>
              <w:t xml:space="preserve">2. Комуникационни умения</w:t>
              <w:br/>
              <w:t xml:space="preserve">3. Поведенчески реакции на човека в процеса на общуване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Въведение в социалния мениджмънт.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https://dl.uni-svishtov.bg/course/view.php?id=3265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Основи на управлението,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Алгоритъм за управление на организационната култура в социалните дейности. // Здравна икономика и мениджмънт, 2013, Година 13, бр. 3(49, ), ISNN 1311-9729, с. 40–44.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Концептуален модел за управление на организационната култура в сферата на социалните дейности. // Електронно списание Диалог, Издание на Стопанска академия "Д. А. Ценов", Свищов, N 1,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Мотиви за труд и локус на контрола // Сборник с доклади от Юбилейна научно-практическа конференция „Човешкият фактор в управлението”, организирана от СА „Д. А. Ценов”, факултет „Мениджмънт и маркетинг”, катедра „Мениджмънт”, АИ „Ценов”, ISBN 978-954-23-0808-1, 2012, с. 206-211.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 М. А., Шустерман Д. М. Организация как ваш инструмент: Российский менталитет и практика бизнеса. – 3-е изд. – М., Альпина Бизнес Букс,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Ильенкова С. Д., Кузнецов В.И. Социальный менеджмент: Учебно-методический комплекс. – М.: Изд. Центр ЕАОИ,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К. Социален мениджмънт. Библиотека „Човешки ресурси“,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В., Патрушев, В., Данакин, Н. Социальный менаджмент: Учеб. пособие. 2-е изд., перераб. и доп. – М.: Высш. шк., 2001.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