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Организационен мениджмънт и ефективност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ФММ-КМЕ-М-347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ФММ-КМЕ-М-347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отворен и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Проблематиката, свързана с организационният мениджмънт е предназначена да  разкрие теоретико-методологическите проблеми основаващи се на общовалидните принципи и подходи изведени от науката за управление. Студентите се запознават със същността на управлението и проектирането на организацонната работа, видовете организационни процеси, типовете организации, организационните форми за интеграция на компаниите и т.н. 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Усвояването на учебния материал ще стане на базата на въвеждащи и проблемни лекции, като основна форма на преподаването. Втора форма на аудиторна заетост са семинарните занятия, чиято цел е да се затвърдят и разширят получените знания от лекционните занятия, като основно вниманието ще бъде насочено към решаването на практически задачи, управленски игри, тестове, есета и други, с което в определена степен се постига доближаване до условията на стопанската практика. Важна форма при усвояването на преподавания материал ще има и извънаудиторната работа на студентите.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Няма специални изисквания.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симулации, ролеви игри, дебати, дискусии, демонстрации, мозъчни атаки.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Обучаемият ще умее да изгражда административно-организационни структури и самостоятелно да  управлява екипи за решаването на сложни проблеми в непредсказуема среда, с множество взаимодействащи фактори и вариативни възможности. Ще инициира процеси и организира дейности, изискващи висока степен на съгласуваност формулира политики и демонстрира лидерски качества за реализацията им. Ще проявява творчество и новаторство при разработването на проекти.Обучаемият ще умее да представя ясно и достъпно собствени схващания, формулировки на проблеми и възможни решения пред специализирана и неспециализирана аудитория, използвайки богат набор от техники и подходи. Ще може да разработва и излага аргументирани схващания относно социални процеси и практики и обосновава предложения за тяхното усъвършенства не или промяна. 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– гр.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Cambridge,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Oxford University,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Amsterdam (Nederland)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Pittsburgh, College of Business Administration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Типове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1.Типове организации по взаимодействие с външната среда</w:t>
              <w:br/>
              <w:t xml:space="preserve">2. Типове организации по взаимодействие между отделите</w:t>
              <w:br/>
              <w:t xml:space="preserve">3. Типове организации по взаимодействие с човека</w:t>
              <w:br/>
              <w:t xml:space="preserve">4. Нови типове организации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Проектиране на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Фактори на проектиране на организацията</w:t>
              <w:br/>
              <w:t xml:space="preserve">2. Елементи на проектиране на организацията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Проектиране на работата в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Концепция за проектиране на работата</w:t>
              <w:br/>
              <w:t xml:space="preserve">2. Анализ на работата</w:t>
              <w:br/>
              <w:t xml:space="preserve">3. Параметри на работата</w:t>
              <w:br/>
              <w:t xml:space="preserve">4. Възприемане на съдържанието на работата</w:t>
              <w:br/>
              <w:t xml:space="preserve">5. Технология и проектиране на работата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Организационни модели за проектиране на работата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Структуриране на работата</w:t>
              <w:br/>
              <w:t xml:space="preserve">2. Разширяване на обема на работата</w:t>
              <w:br/>
              <w:t xml:space="preserve">3. Ротация на работата</w:t>
              <w:br/>
              <w:t xml:space="preserve">4. Обогатяване на работата</w:t>
              <w:br/>
              <w:t xml:space="preserve">5. Модел на социотехнична система</w:t>
              <w:br/>
              <w:t xml:space="preserve">6. Избор на модел за проектиране на работата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Организационни процеси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Комуникации в управлението</w:t>
              <w:br/>
              <w:t xml:space="preserve">2. Вземане на решения</w:t>
              <w:br/>
              <w:t xml:space="preserve">3. Власт и влияние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конфликти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Общо понятие за конфликт</w:t>
              <w:br/>
              <w:t xml:space="preserve">2. Типове конфликти</w:t>
              <w:br/>
              <w:t xml:space="preserve">3. Ниво на конфликта в организацията</w:t>
              <w:br/>
              <w:t xml:space="preserve">4. Структурни методи за управление на конфликта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Ефективност на организационния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Формулиране на икономическите цели на формата</w:t>
              <w:br/>
              <w:t xml:space="preserve">2. Ефективност на управлението</w:t>
              <w:br/>
              <w:t xml:space="preserve">3. Постигане на конкурентоспособност във фирмите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Организационен мениджмънт и ефективност. АИ "Ценов".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https://dl.uni-svishtov.bg/course/view.php?id=4455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М. Динков, С. Стоянова, Н. Стефанова, И. Иванов, Й. Михайлова. Мениджмънтът - реалност и бъдеще, Алманах научни изследвания. СА Д. А. Ценов - Свищов, 2018, том 25, част I.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Нови явления в управлението на бизнеса. Стопански свят,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Мениджмънт на фирмата – теория и практика – І част, изд. Абагар, В. Търново,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Мениджмънт на фирмата – теория и практика – ІІ част, изд. Абагар, В. Търново,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Лидерство и кризи. Фабер, В. Търново,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Управление и поведение в организациите. Абагар, В. Търново,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Емилова. Теория на управлението. АИ,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В. Панайотов, Д. Алексиева, Е. Йорданова, М. Динков, С. Стоянова, Н. Стефанова. Управленски аспекти на организацията, Свищов: АИ Ценов,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Управленско консултиране. Свищов, “Стопански свят”,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Управление на риска. Нова звезда, С.,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И., Х. Сирашки. Поведение в управлението. Академично издателство „Ценов“, Свищов,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Панайотов, Д. Организационно поведение. НБУ,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Паунов, М. и др. Организационно поведение, С., Сиела, 2019.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