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31.03.2017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Магистърски семинар по Бизнесадминистрация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ФММ-КМЕ-М-309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ФММ-КМЕ-М-309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Първо, проблематиката за магистърският семинар се свързва с методиката за написването на дипломна работа от студентите изучаващи магистърската програма.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Второ, разглежда методите на научното изследване, какви изисквания се предявяват и как да се постигнат и осъществят при написването на дипломната работа.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Трето, лансира становището, че ефективността и ползата от студентското научното изследване,  е в силна зависимост от методиката и технологията на работа.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Четвърто, акцентира върху изводите и препоръките, научната аргументация, избора на  методите за научно изследване.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Няма специални изисквания.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Дебати, дискусии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Обучаемият ще умее да представя ясно и достъпно собствени схващания, формулировки на проблеми и възможни решения пред специализирана и неспециализирана аудитория, използвайки богат набор от техники и подходи. Ще може да разработва и излага аргументирани схващания относно социални процеси и практики и обосновава предложения за тяхното усъвършенства не или промяна.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Класически университет "Валахия" - гр. Търговище, Република Румъния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Виенски икономически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Увод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Избор на тема за магистърски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Научно–методологическа постановка на проблема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Събиране на идеи и на фактически материал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Обработка и творческо осмисляне на събрания материал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Научен (понятиен, справочен, инструментален и библиографски ) апарат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Научна, езикова и стилова редакция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Цв. Управление на риска, С. Нова звезда.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Цв. Бизнесриск, Свищов,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Цв. Бизнесстратегии Свищов,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 И. Управление на бизнеса. Фабер, В. Търново.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Стоянова, С. Лидерство в управлението.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Стоянова, С. Мениджмънт и бизнес. Фабер.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 Управление на риска. Нова звезда, 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 Организационно поведение. НБУ.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Паунов, М. Организационно поведение, CIELA.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Сотирова, Д. Бизнес етика. НБУ, С.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Цветан Дилков)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Ирена Емилова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