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Управленска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ФММ-КМЕ-Б-342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ФММ-КМЕ-Б-342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запознаване с проблематиката, свързана с управленската политика, която е предназначена да  разкрие теоретико-методологическите проблеми основаващи се на общовалидните принципи и подходи изведени от науката за управление. Запознаване със същността на управленската политика, мениджърските стилове на работа, ролята на управленската политика при формирането на фирмената култура и т. 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 за теоретико-методологическите проблеми основаващи се на общовалидните принципи и подходи изведени от науката за управление. Познаване на същността на управленската политика, видовете мениджърските стилове на работа и тяхната роля при формирането на управленската политика, ролята на управленската политика при формирането на фирмената култура и т. 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"Св. св. Кирил и Методий";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Стратегически,тактически и операционни задачи при управлението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Стратегически,тактически и операционни задачи и цели на фирмата
</w:t>
              <w:br/>
              <w:t xml:space="preserve">2. Мисия на фирмата и целеполагане
</w:t>
              <w:br/>
              <w:t xml:space="preserve">3. Разработване на вътрешен регламент за функциониране на фирмата
</w:t>
              <w:br/>
              <w:t xml:space="preserve">4. Организация на вътрешния документооборот
</w:t>
              <w:br/>
              <w:t xml:space="preserve">5. Изграждане структурните подразделения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Фирмена култура. Фирмена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фирмената култура
</w:t>
              <w:br/>
              <w:t xml:space="preserve">2. Същност и характеристика на фирмената среда
</w:t>
              <w:br/>
              <w:t xml:space="preserve">3. Видове фирмени култури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Мотивационни проблеми в малките фирми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на дребния бизнес и малките фирми при пазарна икономика
</w:t>
              <w:br/>
              <w:t xml:space="preserve">2. Кой прави бизнес у нас?
</w:t>
              <w:br/>
              <w:t xml:space="preserve">3. Къде се прави бизнес у нас?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конфликти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конфликтите
</w:t>
              <w:br/>
              <w:t xml:space="preserve">2. Предпоставки за конфликти
</w:t>
              <w:br/>
              <w:t xml:space="preserve">3. Видове конфликти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Обкръжаваща среда и фирмена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Съвременни условия за развитие на фирмената сигурност
</w:t>
              <w:br/>
              <w:t xml:space="preserve">2. Структура на фирмената сигурност
</w:t>
              <w:br/>
              <w:t xml:space="preserve">3. Взаимоотношения на сигурност между служителите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Постигане на конкурентоспособност в малките и средни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конкурентоспособността
</w:t>
              <w:br/>
              <w:t xml:space="preserve">2. Основни начини  за развитие на конкурентоспособността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Енергийна политика и устойчиво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Основания
</w:t>
              <w:br/>
              <w:t xml:space="preserve">2. Негативни тенденции и проблеми
</w:t>
              <w:br/>
              <w:t xml:space="preserve">3. Приоритети на националната енергийна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Устойчиво развитие и жизнена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Основания
</w:t>
              <w:br/>
              <w:t xml:space="preserve">2. Тенденции и предизвикателства
</w:t>
              <w:br/>
              <w:t xml:space="preserve">3. Сценарии на пространствено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Ц. Дилков. Методи и стратегии за управление на фирмата. Свищов. Ценов.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Рискът и изгодите при взаимоотношенията между партньорите в бизнеса. // Логистиката и обществените системи: Сборник доклади от научна конференция - В. Търново, 16-17 март 2023 г., с. 123-133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Фирмен мениджмънт, издателство “Абагар”.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Лидерство и ръководство. Свищов. Ценов.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Динков, М. Управленска диагностика, Фабер.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И., Панайотов, В., Алексиева, Д., Йорданова, Е., Динков, М., Стоянова, С., Стефанова, Н. Управленски аспекти на организацията. АИ “Ценов”, Свищов, 2020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И., Стоянова, С., Динков, М. Международни екологични организации, АИ Ценов.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Лидерство и ръководство, Фабер.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Организационен мениджмънт, Фабер.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Организационно развитие, Фабер.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други, Организационно поведение и реинженеринг. Учебно помагало, Абагар, В. Търново.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