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Мотивация в управлението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писмен, състои се от отворени и затворени тестови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"Мотивация в управлението" е една от учебните дисциплини, която се изучава от студентите, специалност "Стопанско управление". Чрез нея се дават познания на студентите, които ще им позволят да се запознаят с основите на мотивацията в управлението, до голяма степен обуславяща фирменото поведение. Изясняването на теоретико-методологическите въпроси се базира на общовалидните принципи и подходи изведени от различните психологически, организационно-поведенски и управленски школи и течения. При преподаването на учебния материал във възможната степен се проявява стремеж за запознаване на студентите с прогресивния теоретичен и практически опит на развитите страни в областта на мотивацията в управлението.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базира на входните връзки с други учебни дисциплини: Основи на управлението, Икономикс, Организационен мениджмънт, Ситуационен мениджмънт, Основи на маркетнга, Управление на човешките ресурси, Управление на малкия бизнес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преподаването, освен това ще се обърне внимание на решаване на казуси от стопанската практика, дискусии, ролеви игри и симулации. Важна форма при усвояването на преподавания материал ще има и извънаудиторната работа на студентите. Основно вниманието ще бъде насочено към подготовката на курсови работи, курсови проекти, есета, казуси,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материал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същността на мотивацията;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коментират различните мотивационни модели и да ги прилагат в стопанската практика;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същността на мотивационните теории;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разберат практическот оприложение на мотивационните теории;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различават отделните мотивационни фактори;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технологията за установяване на мотивационен профил на персонала;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в практиката мотивационният профил на персонала.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мотивацията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процеса на мотивация</w:t>
              <w:br/>
              <w:t xml:space="preserve"> 2. Историко-теоретично изследване  на мотивацията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Мотивационни теории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Теории за потребностите </w:t>
              <w:br/>
              <w:t xml:space="preserve">2. Теории за мотивационния процес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Трудова мотивация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трудовата мотивация</w:t>
              <w:br/>
              <w:t xml:space="preserve">2. Съдържание на трудовата мотивация</w:t>
              <w:br/>
              <w:t xml:space="preserve">3. Парите като мотиватор</w:t>
              <w:br/>
              <w:t xml:space="preserve">4. Мотивация за труд въобще и за конкретен труд</w:t>
              <w:br/>
              <w:t xml:space="preserve">5. Мотивация за труд в определена организация</w:t>
              <w:br/>
              <w:t xml:space="preserve">6. Мотивация и удовлетвореност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Взаимовръзка между мотивация, удовлетвореност и изява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влияещи върху удовлетворението от труда</w:t>
              <w:br/>
              <w:t xml:space="preserve">2. Форми на удовлетвореност от труда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 въздействие върху трудовата мотивация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граници и форми</w:t>
              <w:br/>
              <w:t xml:space="preserve">2. Мотивационна политика</w:t>
              <w:br/>
              <w:t xml:space="preserve">3. Индивидуално мотивиране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Мотивационни профили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мотивационния профил на персонала</w:t>
              <w:br/>
              <w:t xml:space="preserve">2. Методика за разработване на мотивационен профил на персонала</w:t>
              <w:br/>
              <w:t xml:space="preserve">3. Насоки за анализ на мотивационните профили на персонала във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Мениджърски подходи за мотивация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Мотивация чрез проектиране на длъжностите</w:t>
              <w:br/>
              <w:t xml:space="preserve">2. Мотивация чрез модификация на поведението</w:t>
              <w:br/>
              <w:t xml:space="preserve">3. Мотивация чрез ангажираност към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И., Панайотов, В., Алексиева, Д., Йорданова, Е., Динков, М., Стоянова, С., Стефанова, Н. Управленски аспекти на организацията, Свищов: АИ Ценов,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Асенов, А. Управление на мотивационните процеси, Свищов: АИ Ценов,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 Мотивация, Свищов: АИ Ценов,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М., Паунова, М., Паунов, А. Организационно поведение, С. Изд.,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Основи на управлението, В. Търново: Фабер,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Емилова, И. Организационно поведение, Свищов: АИ Ценов,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 Управление на фирмата, Свищов: АИ Ценов,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 Управление чрез мотивация, Варна, ВСУ „Черноризец Храбър Университетско издателство,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Й., Димитров, К. Управление на човешките ресурси, София: УНСС,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Трудова мотивация, София: Сиела,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 – Новите парадигми за човешкото развитие, София: НБУ,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Хаджийски, Д. Психологически аспекти на обучението и управлението на персонала, В. Търново: Фабер,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Т., Кожухарова, Л. Мениджмънт на човешките ресурси, Варна: УИ Икономически университет–Варна, 2002.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Цветанов, В. Ръководство на ефективния мениджър, София: Изток-Запад,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Arnold, J., Robertson, I., Cooper, C. Work Psychology Understanding Human Behaviour in the Workplace, 4th edition. Edinburgh, Pearson Education Limited,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Robbins, S. Organizational Behavior. Concepts, Controversies and Applications. 5 th ed New Jersey: Hall, Inc, 1991.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Latham G.P., Locke F.A. Goal Setting – A Motivating Technique that Works, Organizational Dynamics, 8, 1979.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Цв., Емилова, И., Динков, М., Стоянова, С., Стефанова, Н., Иванов, И., Михайлова, Й.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 Й., Димитров, К. Управление на човешките ресурси, София: УНСС,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 Влияние и възможности на мотивацията за преодоляване на административната недостатъчност//Стандарти и предизвикателства пред публичната администрация през XXI век : Юбилейна международна научна конференция - Свищов, 10-11 май 2013, Свищов: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Н. Концептуални възгледи относно мотивацията на персонала, Годишен алманах. Научни изследвания на докторанти на СА Д. А. Ценов - Свищов, бр.11,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Н. Управление, чрез подобряване качеството и мотивацията на персонала в малкия и средния бизнес, Годишен алманах. Научни изследвания на докторанти на СА Д. А. Ценов -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Харизанова, М., Ламбовска, М. Модел на управленския процес и подбор на човешките ресурси. – Научни трудове, т.1., София: УИ Стопанство,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Bandhu, D., Murali Mohan, M. Theories of motivation: A comprehensive analysis of human behavior drivers, Acta Psychologica, vol. 244,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David Pincus, J. The structure of human motivation, BMC Psychol,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http://econ.bg/Нормативни-актове/КОДЕКС-НА-ТРУДА_l.l_i.157990_at.5.html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http://econ.bg/Нормативни-актове/Наредба-за-работното-време-почивките-и-отпуските_l.l_i.127937_at.5.html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ttp://www.omda.bg/public/institut/ilia_naumov/kniga-Ilia-Naumov.pdf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"Диалог"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