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Енергоспестяващи технологии и производства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„Енергоспестяващи технологии и производства” е една от специалните дисциплини за студентите от специалност „Екомениджмънт”. Чрез нея се дават познания, които ще им позволят да се запознаят с перспективите в развитието на енергоспестяващите технологии и производства в условията на пазарна икономика.Целта е да се насочат усилията към постигане на екологосъобразна фирмена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управлението, Организационно поведение, Управление на екологичния риск, Екологична диагностика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се проявява стремеж за запознаване на студентите със световния прогресивен опит в подходите и методите при решаването на проблеми, свързани с управлението на екопроектите и предпроектните проучвания. Широко се използва решаването на различни казуси, генериране на идеи по метода "Мозъчна атака", написване на есета по определен проблем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Успешният мениджмънт се предопределя от своевременното получаване на специализирана информация, напускане на сферата на неопределеността и формиране на вярна ориентация в стихията на пазарните реалности за вземане на конкретни, жизненоважни решения за производството и реализацията на търсените стоки (или услуги), за установяване на делови и ефективни контакти с клиентите, проникване на нови стоки и технологии на нови пазари и постигане на целите на стопанската единица - фирма, организация.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„Ангел Кънчев”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Росийская академия государственой службы при президенте Российской Федерации, Кафедра экологии и управления природопользованием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Anglia Polytechnic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Athens University of Economics, Greece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VU University Amsterdam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ТЕХНОЛОГИИТЕ – ГЛОБАЛЕН ПРОБЛЕМ НА НАШЕТО СЪВРЕМИЕ.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1.Място и значение на технологиите в икономиката.	 
</w:t>
              <w:br/>
              <w:t xml:space="preserve">2.Предизвикателствата пред технологиите.
</w:t>
              <w:br/>
              <w:t xml:space="preserve">3.Екологичното равновесие - глобален технологичен проблем.
</w:t>
              <w:br/>
              <w:t xml:space="preserve">4.Границите на индустриалното развитие от позициите на технологиите.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ПРОМИШЛЕНИ ТЕХНОЛОГИИ.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1.Технологии - същност, определения, класификация.
</w:t>
              <w:br/>
              <w:t xml:space="preserve">2.Характерни особености на технологиите.
</w:t>
              <w:br/>
              <w:t xml:space="preserve">3.Пренасяне на технологии - лицензни, имитации, аналози.
</w:t>
              <w:br/>
              <w:t xml:space="preserve">3.1.Трансфер на оборудване.
</w:t>
              <w:br/>
              <w:t xml:space="preserve">3.2.Трансфер на технология.
</w:t>
              <w:br/>
              <w:t xml:space="preserve">3.3.Пътища на трансфера.
</w:t>
              <w:br/>
              <w:t xml:space="preserve">3.4.Особености на технологичното развитие.
</w:t>
              <w:br/>
              <w:t xml:space="preserve">4.Фактори за повишаване ефективността на машиностроителното производство.
</w:t>
              <w:br/>
              <w:t xml:space="preserve">5.Нанотехнологии. Технологии за изготвяне и създаване на микроскопични структури.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ТЕХНОЛОГИИТЕ В БИЗНЕСОРГАНИЗАЦИЯТА.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Технологично ориентирани дейности - технологични фази и решаваща компетентност
</w:t>
              <w:br/>
              <w:t xml:space="preserve">1.1. Управление на технологиите - верига на добавената стойност
</w:t>
              <w:br/>
              <w:t xml:space="preserve">1.2.	Основни дейности в бизнесорганизациите
</w:t>
              <w:br/>
              <w:t xml:space="preserve">1.3.	Технологични фази и решаваща компетентност
</w:t>
              <w:br/>
              <w:t xml:space="preserve">2. Задачи, роля и място на технологиите в съвременното индустриално развитие
</w:t>
              <w:br/>
              <w:t xml:space="preserve">3.Основни качества на мениджъра-технолог
</w:t>
              <w:br/>
              <w:t xml:space="preserve">4.Управление на технологиите при стратегията "Продукт-пазар"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ТЕХНОЛОГИИТЕ.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 Технологична политика - еволюция и фази на развитие.
</w:t>
              <w:br/>
              <w:t xml:space="preserve">2.Определяне на стратегиите в технологиите.
</w:t>
              <w:br/>
              <w:t xml:space="preserve">3.Планиране, оценяване и стратегическо управление на технологиите.
</w:t>
              <w:br/>
              <w:t xml:space="preserve">4.  Кога да сменяме технологиите?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НОВИ ТЕХНОЛОГИИ.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 Нови идеи, промени и поръчки от социалната практика.
</w:t>
              <w:br/>
              <w:t xml:space="preserve">2.Същност на предприемачеството в пет принципа.
</w:t>
              <w:br/>
              <w:t xml:space="preserve">3.Наука-образование-технологично консултиране.
</w:t>
              <w:br/>
              <w:t xml:space="preserve">4.Нови технологични знания и умения.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И ЦЕЛИ НА ФИРМЕНОТО ТЕХНОЛОГИЧНО РАЗВИТИЕ.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Фактори за повишаване ефективността на инженеринговата дейност в
</w:t>
              <w:br/>
              <w:t xml:space="preserve">      производството.
</w:t>
              <w:br/>
              <w:t xml:space="preserve">1.1.	Научно-изследователска и развойна дейност (НИРД).
</w:t>
              <w:br/>
              <w:t xml:space="preserve">1.2.Ключови измерители на производителността.
</w:t>
              <w:br/>
              <w:t xml:space="preserve">1.3.Поддържане на производствената техника в работоспособно състояние.
</w:t>
              <w:br/>
              <w:t xml:space="preserve">1.4. Разработване на предложения за доставка.
</w:t>
              <w:br/>
              <w:t xml:space="preserve">2.	Определящи критерии за съдържанието на договор за инженерен продукт - технология, конструкция.
</w:t>
              <w:br/>
              <w:t xml:space="preserve">3.Проблеми на прехода в технологичен аспект.
</w:t>
              <w:br/>
              <w:t xml:space="preserve">4.Предпоставки, определящи технологичното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ОБЕЩАВАЩИ ТЕХНОЛОГИЧНИ НАПРАВЛЕНИЯ.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1.Отсъствие на шаблони в индустриалното развитие.
</w:t>
              <w:br/>
              <w:t xml:space="preserve">2.Тенденции и определящи направления.
</w:t>
              <w:br/>
              <w:t xml:space="preserve">3.Технологични аспекти на индустриалното ръководство.
</w:t>
              <w:br/>
              <w:t xml:space="preserve">4.Тенденции в индустриалния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Акио Мориха, "Произведено в Япония", ДИКЕ. С, 1996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"Проучване развитието на зелената икономика в Република България като приоритетна стратегия на Европа 2020". Алманах "Научни изследвания" бр.19.,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А. Ангелов, '"Основи на мениджмънта", "ГЕД" ЕООД, С, 1995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А. Кит и Б. Шнайдер, "Първата глобална революция",ВК "Се. Георги Победоносец'1, С, 1992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Маклаков С.В. Моделирование бизнес-процессов с BPwin 4.0. М.: Диалог-МИФИ, 2002. 224 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К. Киллен, "Вопросы управления", Зкономика", Москва, 1981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Исикава К. Японские методы управления качеством: Сокр. пер. с англ. / Научн. ред. и авт. предисл. А.В. Гличев. М.: Экономика, 1988. 215 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Т. Коно, "Стратегия и структури японских предприятий","Прогрес", М., 1987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Си. Паркинсон и др., "Големите идеи в мениджмънта",ИК "Хр. Ботев", С,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Shillito M.L. and D.J. De Marle. Value: Its Measurement, Design, and Management, John Wiley &amp; Sons, Inc., New York, NY, 1992.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