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Екотуризъм и инфраструктура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тест, включващ 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на учебната дисциплина е формирано от теми, включващи характеристика на екотуризма и неговата инфраструктура. Идентифицират се същността и особеностите на екотуризма и се предлага разграничаване на формите на алтернативен туризъм. Разглеждат се и основните характеристики на туристическите потребители и се търси връзка с детерминантите в тяхното поведение.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учебния материал се основава на входните връзки с други учебни дисциплини: Основи на управлението, Основи на правото, Административен мениджмънт, Въведение в туризма, Икономическа социология и,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включват: лекции, казуси, ролеви игри, метод на ситуационния анализ.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 изучаването на тази дисциплината студентите придобиват необходимите теоретични и практически знания, за да могат да дефинират основните понятия, свързани с екотуризма и инфраструктурата.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Подготовката по дисциплината „Екотуризъм и инфраструктура“ развива компетенции и умения за приложението на теоретическите познания в практиката и възможности за разграничаване на формите на алтернативен туризъм и познаване същността и особеностите на екотуризма и инфраструктурата.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Университетът в град Уелва,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Университетът в Лимерик, Ирландия.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Поява и развитие на теорията за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Обективни исторически предпоставки за поява и развитие на теорията за туризма
</w:t>
              <w:br/>
              <w:t xml:space="preserve">2. Основни етапи и тенденции в развитието на съвременната теория за туризма
</w:t>
              <w:br/>
              <w:t xml:space="preserve">3. Взаимовръзка на теорията за туризма с другите нау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Алтернативен туризъм. Роля и форми за устойчиво развитие на икономиката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
</w:t>
              <w:br/>
              <w:t xml:space="preserve">2. Форми за алтернативен туризъм
</w:t>
              <w:br/>
              <w:t xml:space="preserve">3. Световни, международни и национални организации в подкрепа на алтернативните форми на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Същност, определение и съдържание на екотуризма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на екотуризма
</w:t>
              <w:br/>
              <w:t xml:space="preserve">2. Същност и разновидности на екотуризма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Екотуризмът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Анализ, насоки и перспективи за развитие
</w:t>
              <w:br/>
              <w:t xml:space="preserve">2. Национална стратегия за развитие на екотуризма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Материална база на екотуризма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Определение на материалната база на екотуризма
</w:t>
              <w:br/>
              <w:t xml:space="preserve">2. Особености на материалната база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на материалната база на екотуризма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Компоненти на материалната база 
</w:t>
              <w:br/>
              <w:t xml:space="preserve">2.Специфични характеристики на материалната база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Проектиране, изграждане и експлоатация на обекти в екотуризма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Проектиране и изграждане на обекти в екотуризма
</w:t>
              <w:br/>
              <w:t xml:space="preserve">2. Експлоатация на обекти в екотуризма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Международният опит – основа за развитието на екотуризма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Международни проучвания
</w:t>
              <w:br/>
              <w:t xml:space="preserve">2. Резултати и проучвания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при кризисни ситуации в екотуризма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кризисните ситуации
</w:t>
              <w:br/>
              <w:t xml:space="preserve">2. Управление на кризисните ситуации
</w:t>
              <w:br/>
              <w:t xml:space="preserve">3. Роля на лидера и екипа за управление при кризи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Основни характеристики в поведението на екотуристическите потребители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Детерминанти, определящи поведението на екотуриста
</w:t>
              <w:br/>
              <w:t xml:space="preserve">2. Профил на екотуристите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И. Емилова, С. Стоянова, М. Динков. Международни екологични организации. Академично издателство „Ценов“, Свищов.,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Екотуризъм и инфраструктура. Второ допълнено и преработено издание. Академично издателство „Ценов“,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Жечев, В., Д. Стоилов. Туристическо природоползване и екологичен туризъм. “Корект”, Благоевград, 1999.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Караилиева, М., Т. Ризова. Балнеологичен, СПА и уелнес туризъм. НБУ,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Марчева, А., И. Емилова и др. Глобални цели за устойчиво развитие: осъзнаване, концепции, метрики и обучение. АИ "Ценов",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Маринов, С., Мениджмънт на туристическата дестинация. Издателство "Наука и икономика", Варна,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(ред.) Основи на туризма. Първа част. УИ “Стопанство”, София,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 (ред.) Въведение в туризма. “Наука и икономика”, ИУ – Варна, 2007.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Тончев, Ц., С. Милева. Планиране и развитие на туризма. “Тилиа букс”, София, 2006.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Екологична култура и отговорност. Бургаски свободен университет,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Методът "Анализ на случай" при подготовката по дисциплината "Екотуризъм и инфраструктура". Академично издателство "Ценов",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Genova, Margarita.  Mplications of Ecotourism Development in Bulgaria Based on Class studies / Margarita Genova. // Тенденции и предизвикателства в развитието на икономиката : Сборник доклади от международна научна конференция : В 4 т. : Т. 4. Организационно-управленски аспекти и стратегии. - Варна : Наука и икономика ИУ - Варна, 2012, с. 566-574.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Toncheva, Tododrka.  Eco-tourism as a tool for ensuring sustainable tourism goals / Tododrka Toncheva. // Economic Alternatives, 2014, N 4, с. 119-125.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Актуализирана стратегия за устойчиво развитие на туризма в България 2014-2030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http://www.btch.bg/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http://www.mi.government.bg/bg.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http://www.baatbg.org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https://bsc.smebg.net/ecotourguide/resources/Best_Practices_Ecotourism.pdf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