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Екологично проектиране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e придобиване на задълбочени теоретически познания и усвояване на практически подходи и методи за екологичното проектиране. В учебния процес се прилагат както класически, така и активни методи на обучение. Към студентите - задочно обучение се предявяват допълнителни изисквания, свързани със самостоятелното изпълнение на отделни задачи по основните раздели на дисциплината, което се взема под внимание при оценката на изпита.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Съдържанието на учебния материал осигурява приемственост и служи като вход на редица дисциплини в магистърските програми. На лекциите се придава висока степен на прагматичност и ориентация към деловата практика.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"Екологично проектиране" е дисциплина, свързана с необходимостта организациите да функционират и да осъществяват  оперативното и стратегическото си управление при безусловно спазване на на изискванията за опазване на природната среда и най-рационално природоползване в условията на пазарна икономика, като формират нови управленски модели и стереотипи на екологично бизнес-поведение.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вход на дисциплината служат знанията от задължителните и специалните дисциплини от предходните семестри, като: "Екологични програми и инициативи", "Управление на природоползването и природоопазването", "Глобализация и устойчиво развитие", "Екологична политика и социална отговорност",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дискусии, лекции, мозъчни атаки, независими проекти,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Получените знания от курса на обучение по дисциплината придобиват  все по-голямо значение и актуалност в условията на задълбочаващата се екологична и икономическа криза в световен мащаб.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приложни науки, Залцбург, Австрия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Лудвиг Максимилиан Университет, Мюнхен,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университет, Австрия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Университета в Болоня,  Италия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СЪЩНОСТ НА ПРОЕКТА КАТО ОБЕКТ НА 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проектите и мястото им в управлението.
</w:t>
              <w:br/>
              <w:t xml:space="preserve">2. Връзка между проект, план  и стратегия. 
</w:t>
              <w:br/>
              <w:t xml:space="preserve">3. Работна структура на проекта.
</w:t>
              <w:br/>
              <w:t xml:space="preserve">4. Елементи на проекта като обект на управление. 
</w:t>
              <w:br/>
              <w:t xml:space="preserve">5. Видове проекти.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ЕКОЛОГИЧНИ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Състояние и развитие на глобалната екологична криза.
</w:t>
              <w:br/>
              <w:t xml:space="preserve">2. Необходимост и предпоставки за разработване и изпълнение на екологични програми.
</w:t>
              <w:br/>
              <w:t xml:space="preserve">3. Видове екологични програми.
</w:t>
              <w:br/>
              <w:t xml:space="preserve">4. Източници за финансиране на екологични програми. Фондове на ЕС и ООН. 
</w:t>
              <w:br/>
              <w:t xml:space="preserve">4. Връзка между програма и проект.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ХАРАКТЕРИСТИКА НА ЕКОЛОГИЧНИТЕ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Цел, обхват и параметри на екопроектите. 
</w:t>
              <w:br/>
              <w:t xml:space="preserve">2. Класификация на екологичните проекти.
</w:t>
              <w:br/>
              <w:t xml:space="preserve">3. Основни компоненти на екологичните проекти.
</w:t>
              <w:br/>
              <w:t xml:space="preserve">4. Специфични особености на управлението на екологичните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ТЕХНОЛОГИЯ НА УПРАВЛЕНИЕТО НА ЕКОПРОЕКТИТЕ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на разработване и на управление на екопроектите. Цели на управлението на екопроектите. 
</w:t>
              <w:br/>
              <w:t xml:space="preserve">2. Основни функции на управление на екопроектите.
</w:t>
              <w:br/>
              <w:t xml:space="preserve">3. Планиране и организиране на дейностите по проекта. 
</w:t>
              <w:br/>
              <w:t xml:space="preserve">4. Управление на времето на екопроекта.
</w:t>
              <w:br/>
              <w:t xml:space="preserve">5. Управление на ресурсите на екопроекта.
</w:t>
              <w:br/>
              <w:t xml:space="preserve"> 6. Фактори и критерии за ефективност на проектното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ПОДГОТОВКА НА ЕКОПРОЕКТА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Осъзнаване необходимостта от разработване на екопроект и определяне на неговия тип и насоченост. 
</w:t>
              <w:br/>
              <w:t xml:space="preserve">2. Изисквания при идентифициране на потребностите от екопроекти. Методи за идентифициране на потребностите.
</w:t>
              <w:br/>
              <w:t xml:space="preserve">3. Определяне на целите и подцелите на екопроекта. Изисквания към целите на екопроекта. 
</w:t>
              <w:br/>
              <w:t xml:space="preserve">4. Правила за допустимост.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РАЗРАБОТВАНЕ НА ЕКОПРОЕКТА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дейностите по екопроекта. 
</w:t>
              <w:br/>
              <w:t xml:space="preserve">2. Разработване на план-график на екопроекта.
</w:t>
              <w:br/>
              <w:t xml:space="preserve">3. Събиране и обработка на проектната информация.
</w:t>
              <w:br/>
              <w:t xml:space="preserve">4. Правила при изграждане и съгласуване на отделните раздели на екопроекта. 
</w:t>
              <w:br/>
              <w:t xml:space="preserve">5. Рутинност и творчество при разработване на различните части на екопроекта. 
</w:t>
              <w:br/>
              <w:t xml:space="preserve">6. Документално оформяне на екопроекта.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БЮДЖЕТ НА ЕКОПРОЕКТА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Предметна област и размер на екопроектите. 
</w:t>
              <w:br/>
              <w:t xml:space="preserve">2. Стойност на екопроекта. Подходи при определяне на разходите и стойността на екопроекта. 
</w:t>
              <w:br/>
              <w:t xml:space="preserve">3. Особености на съставянето на бюджета на екопроекта. 
</w:t>
              <w:br/>
              <w:t xml:space="preserve">4. Планиране и организация на ресурсите за реализация на екопроекта.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НАЧИН ЗА КАНДИДАТСТВАНЕ И ПРОЦЕДУРА ЗА ИЗБОР НА ЕКОПРОЕКТИ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за финансиране на екопроекти. Оперативни програми, държавни помощи, съфинансиране.
</w:t>
              <w:br/>
              <w:t xml:space="preserve">2. Изисквания за оформяне и представяне на документацията на екопроектите. 
</w:t>
              <w:br/>
              <w:t xml:space="preserve">3. Процедури за избор на екопроекти. Конкурси и публичност.
</w:t>
              <w:br/>
              <w:t xml:space="preserve">4. Процедури и правила при сключване на договори за финансиране.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АНАЛИЗ И ОЦЕНКА НА ЕКОПРОЕКТА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Последователност на анализа. 
</w:t>
              <w:br/>
              <w:t xml:space="preserve">2. Анализ на ресурсната осигуреност на екопроекта. 
</w:t>
              <w:br/>
              <w:t xml:space="preserve">3. Финансов анализ. 
</w:t>
              <w:br/>
              <w:t xml:space="preserve">4. Анализ на основните затруднения, съпътстващи изпълнението на екопроекта. 
</w:t>
              <w:br/>
              <w:t xml:space="preserve">5. Анализ на основните стратегии за реализация на екопроекта. Анализ “полза – стойност”. 
</w:t>
              <w:br/>
              <w:t xml:space="preserve">6. Показатели и методи за оценяване на екопроектите. 
</w:t>
              <w:br/>
              <w:t xml:space="preserve">7. Техническа оценка. Икономическа оценка на екопроекта. Оценка за изпълнимост и оценка за време. Оценка на възможната съпротива срещу екопроекта. Комплексна оценка на екопроекта.
</w:t>
              <w:br/>
              <w:t xml:space="preserve"> 8. Управленски звена, осъществяващи анализа и оценката и изисквания към тях.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ОСЪЩЕСТВЯВАНЕ НА ЕКОПРОЕКТА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 на работите по екопроекта. Мрежови график на екопроекта. 
</w:t>
              <w:br/>
              <w:t xml:space="preserve">2. Правила за определяне на оптималната последователност на задачите. 
</w:t>
              <w:br/>
              <w:t xml:space="preserve">3. Кадрова осигуреност на екопроекта.
</w:t>
              <w:br/>
              <w:t xml:space="preserve">4. Определяне на работния /изпълнителски/ екип. Принципи и правила за организация и координация на екипната работа. 
</w:t>
              <w:br/>
              <w:t xml:space="preserve">5. Влияние на външната и вътрешната среда при реализацията на екопроекта. Организиране на взаимоотношенията с външните изпълнители.
</w:t>
              <w:br/>
              <w:t xml:space="preserve">6. Основни движещи сили и бариери пред екопроекта.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МОНИТОРИНГ И КОНТРОЛ ВЪРХУ ЕКОПРОЕКТА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Наблюдение на изпълнението на екопроектите.
</w:t>
              <w:br/>
              <w:t xml:space="preserve">2. Специфика и видове контрол  върху екопроекта. Обекти и последователност на контрола. 
</w:t>
              <w:br/>
              <w:t xml:space="preserve">3. Методи и форми за контрол през отделните етапи на създаване и изпълнение на екопроекта. 
</w:t>
              <w:br/>
              <w:t xml:space="preserve">4. Управленски органи, осъществяващи контрола. 
</w:t>
              <w:br/>
              <w:t xml:space="preserve">5. Информационна система на контрола върху изпълнението на екопроекта. 
</w:t>
              <w:br/>
              <w:t xml:space="preserve">6. Управление на риска на екопроекта.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УПРАВЛЕНИЕ НА ПРОЕКТНИЯ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проблеми на управлението на екопроекти. 
</w:t>
              <w:br/>
              <w:t xml:space="preserve">2. Принципи и подходи при определяне на проектния екип. 
</w:t>
              <w:br/>
              <w:t xml:space="preserve">3. Изисквания към ръководителите на екопроекти. Основни дейности и отговорност на проектния ръководител. 
</w:t>
              <w:br/>
              <w:t xml:space="preserve">3. Комуникациите между ръководителите на проекта и членовете на екипа. 
</w:t>
              <w:br/>
              <w:t xml:space="preserve">4. Конфликтни ситуации и вътрешни конфликти при реализацията на екопроекта.  
</w:t>
              <w:br/>
              <w:t xml:space="preserve">5. Обучение по проектно управление. Професионална квалификация “мениджър на проекти”.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– Проектно управление, II-ро изд. В.Търново, Фабер,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Андронов, Е., М. Александрова – Управление на проекти, С., Университетско издателство „Стопанство”,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Управленско консултиране., „Нова звезда”, София,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 – Управление на проекти, Варна, Издателство „Наука и икономика”,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анализ на разходите и изгодите от големи проекти, С., МРРБ,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Управление на риска., „Нова звезда”, София,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на цикъла на проекта, С., Фондация за реформа в местното самоуправление,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Журнал „Любимец. Животные в мире людей“, изд. ОАО Издательский Дом „ЧЕРСИ-ИЗДАТ“, №9(16),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Мазур, И, В.Д.Шапиро, Н.Г. Ольдерогге – Управление проектами, М., Омега-Л,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Надеждин Н.Я. История науки и техники., Издательство "Феникс", г. Ростов-на-Дону,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