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Административен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е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“Административен мениджмънт” има за цел да даде основни знания на студентите за ролята на механизма на публичната администрация в съвременни условия.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Важен момент при преподаване на дисциплината е студентите не само да се запознаят с теоретичните концепции, подходи и модели в администрацията, но и да получат знания за практическото функциониране на административния апарат. Важно е студентите да разберат, че администрацията не е просто система от формални правила, процедури и ограничения, а набор от възможности и инструменти, които могат да се използват за постигане на целите на обществото.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В дисциплината основно място се отделя на акцентите на публичната администрация и нейните правни характеристики, на функциите и структурата на публичната администрация, същността на държавната служба, задълженията  и  правата на държавните служители, организационните модели в публичната администрация, процесите на осъществяване на контрол и вземане на решения.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	Дисциплината дава не само широки познания по публична администрация на студентите, но е и фундамент на обучението по специалните учебни дисциплини като “Управление на човешките ресурси”, “Организационно поведение”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“Административен мениджмънт” е базисна и изисква знания и умения, придобити от изучавани дисциплини като: “Основи на управлението – І част”, “Основи на управлението – ІI част”.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казуси, ролеви игри, дискусии, лекции, независими проекти, групови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Придобитите на базата на обучението по дисциплината знания, компетенции и  умения, са свързани не само с овладяване на теоретичните концепции, подходи и модели в администрацията, но и с получаване на знания за практическото функциониране на административния апарат.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УНСС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ИУ – гр. Варна,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ВСУ “Черноризец Храбър” –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СУ “Климент Охридски”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Баварски бизнесцентър – гр. Мюнхен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 . ОБЩА ХАРАКТЕРИСТИКА НА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и основни акценти на публичната администрация.
</w:t>
              <w:br/>
              <w:t xml:space="preserve">2.Публична, държавна и бизнес (частна) администрация.
</w:t>
              <w:br/>
              <w:t xml:space="preserve">3.Нормативна основа на публичната администрация.
</w:t>
              <w:br/>
              <w:t xml:space="preserve">4.Източници и субекти на административното право.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ПРИНЦИПИ И ФУНКЦИИ НА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1.Принципи на вътрешната и външната административна дейност на публичната администрация.
</w:t>
              <w:br/>
              <w:t xml:space="preserve">2.Същност и класификация на функциите на публичната администрация.
</w:t>
              <w:br/>
              <w:t xml:space="preserve">3.Административна власт и административна дейност. Форми на административна дейност.
</w:t>
              <w:br/>
              <w:t xml:space="preserve">4.Оперативна самостоятелност и обвързана компетентност.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 . СТРУКТУРА НА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1.Система на държавните органи. Административен апарат и административни органи.
</w:t>
              <w:br/>
              <w:t xml:space="preserve">2.Система на публичната администрация.
</w:t>
              <w:br/>
              <w:t xml:space="preserve">3.Правителство. Видове правителства. Министерски съвет. Министерства. Министър-председател. Министри.
</w:t>
              <w:br/>
              <w:t xml:space="preserve">4.Административно-териториално устройство.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ДЪРЖАВНА СЛУЖБА И ДЪРЖАВЕН СЛУЖИТЕЛ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1.Понятие за държавна служба и държавен служител.
</w:t>
              <w:br/>
              <w:t xml:space="preserve">2.Видове държавни служители.
</w:t>
              <w:br/>
              <w:t xml:space="preserve">3.Права, задължения и отговорности на държавните служители.
</w:t>
              <w:br/>
              <w:t xml:space="preserve">4.Длъжност и длъжностна характеристика в държавната служба.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ПРОБЛЕМИ И ЗНАЧЕНИЕ НА АДМИНИСТРАТИВНАТА ЕТИКА ПРИ УПРАВЛЕНИЕТО НА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1.Характерни особености на административната етика.
</w:t>
              <w:br/>
              <w:t xml:space="preserve">2.Фактори, влияещи върху етичното поведение.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ОБУЧЕНИЕ В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1.Система за обучение.
</w:t>
              <w:br/>
              <w:t xml:space="preserve">2.Обучение и професионално развитие на служителите от държавната администрация.
</w:t>
              <w:br/>
              <w:t xml:space="preserve">3.Обучение за служебно развитие на служителите от държавната администрация.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АТЕСТИРАНЕ НА СЛУЖИТЕЛИТЕ В ДЪРЖАВНАТА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1.Същност на атестирането на служителите в държавната администрация.
</w:t>
              <w:br/>
              <w:t xml:space="preserve">2.Условия и ред за атестиране на служителите в държавната администрация.
</w:t>
              <w:br/>
              <w:t xml:space="preserve">3.Повишаване в ранг на държавните служители.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БЪДЕЩЕТО НА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1.Необходимост от държавна административна политика.
</w:t>
              <w:br/>
              <w:t xml:space="preserve">2.Стратегията на административната политика.
</w:t>
              <w:br/>
              <w:t xml:space="preserve">3.Фактори и условия, влияещи върху новата администрация.
</w:t>
              <w:br/>
              <w:t xml:space="preserve">4.Потребност от административна реформа.
</w:t>
              <w:br/>
              <w:t xml:space="preserve">5.Направления на административната реформа.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ЕВРОПЕЙСКО АДМИНИСТРАТИВНО ПРОСТРАНСТВО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1.Европеизация на принципите.
</w:t>
              <w:br/>
              <w:t xml:space="preserve">2.Европеизация на кариерите.
</w:t>
              <w:br/>
              <w:t xml:space="preserve">3.Европеизация на условията на труд.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ЕВРОПЕИЗАЦИЯ ЧРЕЗ АДМИНИСТРАТИВНО СЪТРУДНИЧЕСТВО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1.Дневен ред на заседанията на министрите.
</w:t>
              <w:br/>
              <w:t xml:space="preserve">2.Развитие и разнообразяване на една структура.
</w:t>
              <w:br/>
              <w:t xml:space="preserve">3.Сближаване на услугите от общ интерес.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П., Кацамунска, П., Административен протокол (системно-процедурен контекст), ИК УНСС, С, 2023.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Даскалова, Т., Местно самоуправление, ИК УНСС, 2022.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Ан., Емилова, И., Дилков, Цв. Теория на управлението, Свищов, 2019.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Райченко, Ал., Административный мениджмент, Москва, ИНФРА-М.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 А., Дилков Цв., Емилова И., Административен процес в мениджмънта.,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Арабаджийски, Н, Държавно и публично управление, НБУ, С.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Основи на публичната администрация, Свищов, 2.007.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Къндева, Е. Публична администрация, Сиела, С., 2003.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Живкова, Е. Нова публична администрация УИ “Световно стопанство“, С., 2002.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Термиля, Т. А. Современый административный мениджмент, как модель государственного управленя // Ростов на дону, 2022.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Манлиев, Г. Еволюцията в моделите на публичното управление: от административно-бюрократичния мениджмънт до хибридната концепция и политика за добро управление (Част I) // Икономически и социални алтернативи, бр. 4, 2021 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Ан., Алексиева, Д., Стоянова-Асенова, Ст., Иновативни управленски практики за добро управление // Свищов, бр. 24, ч. I,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Арабаджийски, Н, Развитие на електронната демокрация на ниво местно самоуправление в Република България // Экономика и управление: научно-практический журнал, 4,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Арабаджийски, Н, Теоретически основи на публичното управление // Право и образование, 8,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Павлов, П., С. Михалева, Основи на публичната администрация, УИ на ВСУ“Черноризец Храбър“,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Х., Павлов, П., П. Кацамунска, Основи на публичната администрация, УИ“Стопанство“, С., 2007.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Административнопроцесуален кодекс, ДВ. бр.30 от 11 Април 2006г.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служител,  ДВ, бр. 67 от 27.07.1999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администрацията, ДВ, бр.130, 1998г.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административното обслужване на физическите и юридическите лица, ДВ, бр. 95 от 2.10. 1999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http://ar2.government.bg/ras/help/zdsl.html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http://ar2.government.bg/ras/help/zakon.html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http://www.dnsk.mrrb.government.bg/zakoni/z83.pdf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Десислава Алексиева)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