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Маркетингов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в тестова форма, която съдържа отворени и затворени въпроси и задачи, покриващи цялото учебно съдържание.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“Маркетингов одит” е предназначен за студенти-магистри, притежаващи солидни и задълбочени знания в областта на маркетинга. Целта на курса е да въведе обучаваните в практиката на създаване и прилагане на модели и методи за оценка на резултатите от маркетинговата дейност и одит на изпълнението на маркетинговите цели на фирмата.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покрива мултидисциплинарен спектър от проблеми: от теоретичните принципи на одита, през измерване на ефекта от различните маркетингови програми в контекста на потребителската удовлетвореност, до оценка на стойността на създадените маркетингови активи. Отделно внимание се отделя на процедурите за одит на дейността на звената, ангажирани с реализацията на маркетинговите програми и планове.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обучаемите се очаква над средното ниво умения за използване на информационните технологии и в конкретност универсален софтуер от тип електронна таблица, както и способности да генерират идеи и концепции.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представлява микс от концептуални постановки и софтуерни решения базирани на специализирани макроси, разработени с помощта на MS Excel.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представлява микс от концептуални постановки и софтуерни решения базирани на специализирани макроси, разработени с помощта на MS Excel.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„Маркетингов одит” 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 на маркетингова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оценка на резултатите от използването на маркетинговите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на изводи относно ефикасността на маркетинговите кампании;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инструментите за оценка на промените в стойността на маркетинговите активи.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вземане на решения в условия на динамично променяща се обкръжаваща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 за изява на личния творчески потенциал;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обучаване на други лица при екипна работа за постигане на по-висока ефективност на обучителния процес.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ще развият способност да се самооценяват и да усъвършенстват своите знания и умения, както и да създават планове за разширяване и обновяване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разработване на ясни маркетингови послания, вкл. тяхното презентиране по разбираем начин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работа в екип и уважение към чуждото мнение;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Дефиниране на проблеми и предлагане на решения за специалисти и неспециалисти;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Ще бъдат насърчавани да демонстрират толерантност, разбиране и колегиалност с другите при обсъждане на въпроси, свързани с управлението на маркетинга.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 процеса на ползване на маркетингова  литература, студентите ще могат да развиват и чуждоезиковата си компетентност.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придобиват компетентности, свързани със събиране, класифициране, анализиране, оценяване и интерпретиране на изследователски данни за решаване на конкретни задачи, както и такива, свързани с управлението на маркетинга;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добиване на знания и навици в нови 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да правят анализи в по-широк или интердисциплинарен контекст, например в областта на финансите, количествения анализ, планирането и други.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аналитично и оценъчно мислене;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използване на методи и инструменти за решаване на сложни задачи в областта на маркетинговото планиране;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вземане на независими решения, представяне и защита на собствени тези;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приложение на логическо мислене и креативност при решаване на творчески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	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London Business School –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Christian-Albrechts-Universitaet  – Kiel,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Обща характеристика на маркетинговия контрол и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на маркетинговия контрол и одит в системата от дейности по управление на маркетинга. Обхват на маркетинговия контрол. Обхват на маркетинговия одит.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Анализ и оценка на пазарните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 оценка на пазарните резултати. Анализ и оценка на пазарните позиции.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IIІ. Анализ и оценка на рекламните кампании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акценти на оценката. Оценка на качеството на покритие на рекламат. Оценка на резултатите от рекламната активност. Оценка на възвръщаемостта на рекламните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и оценка на програмите за насърчаване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акценти на оценката. Измерване на ефекта от реализацията на програми за насърчаване на продажбите. Измерване и оценка на ефективността на програми за насърчаване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  Анализ и оценка на програмите за директен маркетинг и е-маркетинг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акценти на оценката. Оценка на програмите за директен маркетинг. Уеб метрика.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Анализ и оценка на PR кампаниите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акценти на оценката. Измерители за оценка на резултатите от PR кампаниите.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Оценка на „стойността на марката”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концепцията за оценка на „стойността" на марката. Класически методи за измерване „стойността” на марката. Комбинирани модели за измерване „стойността” на марката.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Оценка на продуктовите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продуктовите иновации и проблеми при оценка на техните резултати. Измерване на резултатите от реализацията на иновационни проекти. Оценка на иновационната стратегия на фирмата.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Оценка на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Значение, обхват и акценти при оценката на клиентите. Измерители за оценка на стойността "за клиента". Измерители за оценка на стойността на клиента „за фирмата”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Одитиране на маркетинговата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одита на маркетинговата дейност. Основни акценти при одита на маркетинговата дейност. Технология на одита.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"маркетингов одит" в Платформа за дистанционно и електронно обучение на СА “Д. А. Ценов“, https://dl.uni-svishtov.bg/course/view.php?id=3525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Маркетингов одит, АИ Ценов,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Best, R. et al. Market-Based Management: Customer Focus &amp; Profitable Growth, Independently published, https://mbm-book.com/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Salinas, G., the International Brand Valuation manual, Wiley,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Lenskold, J., Marketing ROI. Prentice Hill, New Jersey,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D., L. Fahey, "Valuing Market Strategies", Journal of Marketing, Vol. 52, 1988, (July), pp. 45-58.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Capon, N., Farley, J. U. and S. Hoenig, "Determinants of Financial Performance: A Meta-Analysis", Management Science, Vol. 36, 1990, pp. 1143-1159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Griffin, A. and A. L. Page, "PDMA success measurement project: Recommended measures for product development success and failure", The Journal of Product Innovation Management, Vol.13, 1996, pp. 478-496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Jedidi, K., Mela, C. and S. Gupta, "Managing advertising and promotion for long-run profitability", Marketing Science, Vol.18, 1999, pp. 1-23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Griffin, A. (1993), "Metrics for measuring product development cycle time", The Journal of Product Innovation Management, 10, 112-126.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Mulhern, F., "Customer profitability analysis: Measurement, concentration, and research directions", Journal of Interactive Marketing, Vol. 13, 1999, (Winter), pp. 25-40.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Rust, R., A. J. Zahorik (1993), "Customer Satisfaction, Customer Retention and Market Share", Journal of Retailing, 69, 193-215.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Yoo, B., Donthu, N. and S. Lee  "An examination of selected marketing mix elements and brand equity", Journal of the Academy of Marketing Science, Vol. 28, 2000, pp. 195-212.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Motameni, R., M. Shahrokhi: “Brand Equity Valuation: a Global Perspective”, Journal of Product &amp; Brand Management, Vol. 7, 1998, No.4 pp. 275-290.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Calderon, H., Cervera, A., Molla, “Brand Assessment: a Key Element of Marketing Strategy”, Journal of Product &amp; Brand Management, Vol. 6, 1997, No 5, pp. 293-304.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