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Дигитален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ФММ-КБИ-М-894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ФММ-КБИ-М-894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е последната дисциплина, с която завършва обучението на студентите в програма „Дигитален бизнес“, избрали  дипломиране с държавен изпит. Курсът се базира на учебното съдържание на магистърските дисциплини, изучавани в едногодишния срок на обучение за студентите, завършили ОКС „Бакалавър“ в същото направление, или през втората година за студентите, завършили ОКС „Бакалавър“ в друго направление или ОКС „Професионален бакалавър“. Целта на практикума е оценяване степента на владеене на теоретичните знания по изучаваните в програмата дисциплини от обучаемите и на  уменията им за прилагане на тези знания за решаване на реални практически проблеми.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Предпоставка за успешното преминаване на този курс са придобитите знания и умения на студентите в учебните дисциплини от магистърската степен.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Магистърският практикум  подпомага студентите в подготовката им за полагане на държавния изпит по „Дигитален бизнес“, освен това  той развива у тях  умения за анализиране на представено съдържание, критично мислене и аргументиране на собствени идеи, практическо приложение на придобитите знания и научно-изследователки методи в конкретна бизнес сфера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Hamburg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Portsmoth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Manchester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електронния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на Интернет и ключови технологии
</w:t>
              <w:br/>
              <w:t xml:space="preserve">Особености на системата за електронен бизнес
</w:t>
              <w:br/>
              <w:t xml:space="preserve">Архитектурни модели на системата за електронен бизнес
</w:t>
              <w:br/>
              <w:t xml:space="preserve">Концепция за изграждане на фирмена стратегия за електронен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Човешкият капитал в дигиталната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Електронна търговия и SEO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Разработване на уеб сайт за електронна търговия
</w:t>
              <w:br/>
              <w:t xml:space="preserve">Интеграция с ERP и CRM системи
</w:t>
              <w:br/>
              <w:t xml:space="preserve">Интеграция с шлюзове за плащане
</w:t>
              <w:br/>
              <w:t xml:space="preserve">Същност на SEO
</w:t>
              <w:br/>
              <w:t xml:space="preserve">Стратегия и тактика за SEO
</w:t>
              <w:br/>
              <w:t xml:space="preserve">SEO на уеб сайт за търсещата машина Google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Дигитална трансформация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дигитализацията и дигиталната трансформация
</w:t>
              <w:br/>
              <w:t xml:space="preserve">Технологични основи на дигиталната икономика - големи данни (Big Data), интернет на нещата (IoT)
</w:t>
              <w:br/>
              <w:t xml:space="preserve">Стратегия за дигитална трансформация на бизнеса
</w:t>
              <w:br/>
              <w:t xml:space="preserve">Влияние на дигиталната трансформация на икономиката
</w:t>
              <w:br/>
              <w:t xml:space="preserve">Дигитална трансформация в различни отрасли на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Електронни системи за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БИСЕРА, RINGS
</w:t>
              <w:br/>
              <w:t xml:space="preserve">Електронно банкиране
</w:t>
              <w:br/>
              <w:t xml:space="preserve">Система за разплащания с банкови карти
</w:t>
              <w:br/>
              <w:t xml:space="preserve">Онлайн системи за електронно разплащане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управление на взаимоотношенията с клиентите и социални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Корпоративна информационна система
</w:t>
              <w:br/>
              <w:t xml:space="preserve">Интегрирани системи за управление на бизнеса (ERP)
</w:t>
              <w:br/>
              <w:t xml:space="preserve">Системи за управление на взаимоотношенията с клиентите (CRM)
</w:t>
              <w:br/>
              <w:t xml:space="preserve">Системи за управление на веригите за доставки (SCM)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информационната сигурност в бизнес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Заплахи за сигурността на информационните системи
</w:t>
              <w:br/>
              <w:t xml:space="preserve">Модели за сигурност
</w:t>
              <w:br/>
              <w:t xml:space="preserve">Технологични решения за защита на транзакциите в електронна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Ценов“https://dl.uni-svishtov.bg/course/view.php?id=9685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Маринова, Н.; Ташкова, М.; Таиров, И. Дигитална трансформация на бизнеса. АИ Цено,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Ташкова, М. Електронна търговия и дигитални пазари. АИ Ценов,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Маринова-Костова, К. Електронни системи за разплащания. АИ Ценов,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Маринова-Костова, К.; Цанов, Е. Системи за управление на взаимоотношенията с клиентите и социални мрежи. АИ Ценов,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Р., К. Шишманов и др., Информационни технологии в бизнеса, Фабер, Велико Търново,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Славова, М., Дигитална трансформация на бизнеса, Икономически и социални алтернативи, брой 4,София,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Loudon, K, Traver, C. E-commerce: business. technology. society. 12th edition. PEARSO,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"Цифрова трансформация на България за периода 2020-2030, Министерство на икономиката и индустрията,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Концепция за цифрова трансформация на българската индустрия (Индустрия 4.0), Министерство на икономиката и индустрията, 2020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Ebert, C.; Henrique C. Digital Transformation. https://www.chcduarte.com/dx2018.pdf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E-commerce securities. http://www.uky.edu/~dsianita/390/390wk4.html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57 Key CRM Software Statistics: 2021/2022 Market Share Analysis &amp; Data. https://financesonline.com/crmstatistics-analysis-of-trends-data-and-market-share/. 2021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Мария Ташкова)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