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БИЗНЕС ИНФОРМАТИКА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2</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08.09.2022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Модели на данни и аналитичност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ФММ-КБИ-М-369</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ФММ-КБИ-М-369</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69</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97</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69</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34</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34</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28</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125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„Модели на данни и аналитичност“ е включена в учебния план на специалност „Бизнес информатика“, магистърска програма „Интелигентни информационни системи (съвместна програма)“, която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учебния курс е те да придобият теоретични и професионални знания и практически умения за решаване на задачи, свързани със създаването на модели на данни в контекста на възможностите за последваща аналитична обработка на данните. Дисциплината ще осигури умения в следните насоки: умения за създаване на модели на данни за информационни системи; умения за представяне на данни в различни форми; умения за използване на най-разпространените в световната практика програмни инструменти и платформи за анализ на данни.</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програма обхваща теми, касаещи:</w:t>
      </w:r>
    </w:p>
    <w:p w14:paraId="4366F864" w14:textId="161C108E" w:rsidR="00106549" w:rsidRDefault="00106549" w:rsidP="00106549">
      <w:pPr>
        <w:ind w:firstLine="709"/>
        <w:jc w:val="both"/>
        <w:rPr>
          <w:rFonts w:ascii="Times New Roman" w:hAnsi="Times New Roman"/>
        </w:rPr>
      </w:pPr>
      <w:r>
        <w:rPr>
          <w:rFonts w:ascii="Times New Roman" w:hAnsi="Times New Roman"/>
        </w:rPr>
        <w:t>• същността на моделите на данни и тяхната роля и значение в контекста на проектиране и изграждане на информационни системи;</w:t>
      </w:r>
    </w:p>
    <w:p w14:paraId="4366F864" w14:textId="161C108E" w:rsidR="00106549" w:rsidRDefault="00106549" w:rsidP="00106549">
      <w:pPr>
        <w:ind w:firstLine="709"/>
        <w:jc w:val="both"/>
        <w:rPr>
          <w:rFonts w:ascii="Times New Roman" w:hAnsi="Times New Roman"/>
        </w:rPr>
      </w:pPr>
      <w:r>
        <w:rPr>
          <w:rFonts w:ascii="Times New Roman" w:hAnsi="Times New Roman"/>
        </w:rPr>
        <w:t>• различните възможности за представяне на данни;</w:t>
      </w:r>
    </w:p>
    <w:p w14:paraId="4366F864" w14:textId="161C108E" w:rsidR="00106549" w:rsidRDefault="00106549" w:rsidP="00106549">
      <w:pPr>
        <w:ind w:firstLine="709"/>
        <w:jc w:val="both"/>
        <w:rPr>
          <w:rFonts w:ascii="Times New Roman" w:hAnsi="Times New Roman"/>
        </w:rPr>
      </w:pPr>
      <w:r>
        <w:rPr>
          <w:rFonts w:ascii="Times New Roman" w:hAnsi="Times New Roman"/>
        </w:rPr>
        <w:t>• съществуващите софтуерни решения в контекста на възможностите за извършване на анализ на данни и др.</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Дисциплината използва знанията на студентите , придобити по специални бакалавърски дисциплини като "Системен анализ и проектиране", "Бази от данни" и др. Необходими предпоставки за обучението на студентите са аналитично мислене, умения за проектиране на бази от данни, сериозни познания в областта на Бизнес информатиката.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Използване на електронна платформа на обучение, асинхронни и синхронни индивидуални и групови задания, комуникация чрез форум и wiki-модули, решаване на онлайн тестове.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резултат на изучаването на курса студентите ще овладеят знания и ще придобият умения за тяхното практическо приложение по отношение на подходите за проектиране на модели на данни, същността и типовете модели на данни, системи за управление на бази данни и складове от данни, подходящи за аналитична обработка на данни, технологии и инструменти за аналитична обработка на данни, критериите за избор на софтуерни решения за анализ на данни.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Edinburgh‎</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Manchester</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Sheffield</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Тема 1. Въведение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Същност на моделирането на данни</w:t>
              <w:br/>
              <w:t xml:space="preserve">1.2. Видове модели на данните</w:t>
              <w:br/>
              <w:t xml:space="preserve">1.3. Възможности за аналитична обработка на данни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Тема 2. Моделиране на данните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Концептуален модел на данни</w:t>
              <w:br/>
              <w:t xml:space="preserve">2.2. Логически модел на данни</w:t>
              <w:br/>
              <w:t xml:space="preserve">2.3. Физически модел на данни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Тема 3. Трансформиране на данните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Трансформиране на данните посредством SQL</w:t>
              <w:br/>
              <w:t xml:space="preserve">3.2. Трансформиране на данните посредством ODBC</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Тема 4. Системи за управление на бази от данни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Същност на системите за управление на бази от данни</w:t>
              <w:br/>
              <w:t xml:space="preserve">4.2. Видове системи за управление на бази от данни</w:t>
              <w:br/>
              <w:t xml:space="preserve">4.3. Системи за управление на бази от данни, подходящи за аналитична обработка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Тема 5. Складове от данни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Същност на складовете от данни</w:t>
              <w:br/>
              <w:t xml:space="preserve">5.2. Видове складове от данни</w:t>
              <w:br/>
              <w:t xml:space="preserve">5.3. Складове от данни, подходящи за аналитична обработка на данни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Тема 6. Моделиране на данни за аналитична обработка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Същност на аналитичната обработка на данни</w:t>
              <w:br/>
              <w:t xml:space="preserve">6.2. Особености на моделирането на данни за аналитична обработка на данни</w:t>
              <w:br/>
              <w:t xml:space="preserve">6.3. Създаване на модели на данни за аналитична обработка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Тема 7. Компоненти на аналитична обработка на данни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Машинно обучение</w:t>
              <w:br/>
              <w:t xml:space="preserve">7.2. Големи данни</w:t>
              <w:br/>
              <w:t xml:space="preserve">7.3. Бизнес интелигентност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Тема 8. Предварителна обработка и подготовка на данни чрез софтуерни решения за аналитична обработка на данни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8.1. Премоделиране на данни от транзакционни в аналитични модели</w:t>
              <w:br/>
              <w:t xml:space="preserve">8.2. Грануларност на данни и агрегиране</w:t>
              <w:br/>
              <w:t xml:space="preserve">8.3. Филтриране и изчистване на данни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${temi#9}</w:t>
            </w:r>
            <w:r>
              <w:rPr>
                <w:rFonts w:ascii="Times New Roman" w:hAnsi="Times New Roman"/>
                <w:b/>
                <w:sz w:val="24"/>
                <w:szCs w:val="24"/>
              </w:rPr>
              <w:t>Тема 9. Моделиране на данни чрез софтуерни решения за аналитична обработка на данни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9.1. Зареждане на различни типове данни</w:t>
              <w:br/>
              <w:t xml:space="preserve">9.2. Комбиниране на данни от различни източници</w:t>
              <w:br/>
              <w:t xml:space="preserve">9.3. Моделиране на връзки</w:t>
              <w:br/>
              <w:t xml:space="preserve">9.4. Моделиране на йерархични данни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${temi#10}</w:t>
            </w:r>
            <w:r>
              <w:rPr>
                <w:rFonts w:ascii="Times New Roman" w:hAnsi="Times New Roman"/>
                <w:b/>
                <w:sz w:val="24"/>
                <w:szCs w:val="24"/>
              </w:rPr>
              <w:t>Тема 10. Визуализация на данни чрез софтуерни решения за аналитична обработка на данни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10.1. Създаване на подходящи видове визуализации според типа на данните и насоката на анализа</w:t>
              <w:br/>
              <w:t xml:space="preserve">10.2. Визуализиране на данни в йерархия</w:t>
              <w:br/>
              <w:t xml:space="preserve">10.3. Филтриране на данни</w:t>
              <w:br/>
              <w:t xml:space="preserve">10.4. Визуализация на пространствени данни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Платформа за електронно обучение</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Специализиран програмен продукт Microsoft Power BI</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 Специализиран програмен продукт Microsoft SQL Server Management Studio</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Cole Nussbaumer Knaflic, Storytelling with Data: A Data Visualization Guide for Business Professionals, Wiley Publishing, ISBN 978-1119002253, 2015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Upom Malik, Matt Goldwasser, Benjamin Johnston, SQL for Data Analytics: Perform fast and efficient data analysis with the power of SQL, Packt Publishing, ISBN 978-1789807356, 2019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Liam Damien, DATA ANALYTICS: A Comprehensive Beginner’s Guide to Learn the Realms of Data Analytics, Independently published, ISBN 978-1670560841, 2019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Robert J. Woz, Data Analytics For Beginners: A Beginner's Guide to Learn and Master Data Analytics, CreateSpace Independent Publishing Platform, ISBN 978-1977843135,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EMC Education Services, Data Science and Big Data Analytics: Discovering, Analyzing, Visualizing and Presenting Data, Wiley Publishing, ISBN 978-1118876138, 2015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Christian Albright, Wayne L. Winston, Business Analytics: Data Analysis &amp; Decision Making, Cengage Learning, ISBN 978-1305947542, 2016</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Soheil Bakhshi, Christian Wade, Expert Data Modeling with Power BI: Get the best out of Power BI by building optimized data models for reporting and business needs, Packt Publishing, ISBN 978-1800205697, 2021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Gerardus Blokdyk, SQL Server Management Studio, 5STARCooks, ISBN 978-0655190714, 2021</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https://powerbi.microsoft.com/en-us/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https://docs.microsoft.com/en-us/sql/ssms/sql-server-management-studio-ssms?view=sql-server-ver15</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доц. д-р Пламен Милев)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${authors#2}</w:t>
            </w:r>
            <w:r w:rsidRPr="00C10B36">
              <w:rPr>
                <w:rFonts w:ascii="Times New Roman" w:hAnsi="Times New Roman"/>
                <w:bCs/>
                <w:color w:val="222222"/>
                <w:sz w:val="24"/>
                <w:szCs w:val="24"/>
              </w:rPr>
              <w:t>(</w:t>
            </w:r>
            <w:r>
              <w:rPr>
                <w:rFonts w:ascii="Times New Roman" w:hAnsi="Times New Roman"/>
                <w:bCs/>
                <w:color w:val="222222"/>
                <w:sz w:val="24"/>
                <w:szCs w:val="24"/>
              </w:rPr>
              <w:t>доц. д-р Митко Радоев)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${authors#3}</w:t>
            </w:r>
            <w:r w:rsidRPr="00C10B36">
              <w:rPr>
                <w:rFonts w:ascii="Times New Roman" w:hAnsi="Times New Roman"/>
                <w:bCs/>
                <w:color w:val="222222"/>
                <w:sz w:val="24"/>
                <w:szCs w:val="24"/>
              </w:rPr>
              <w:t>(</w:t>
            </w:r>
            <w:r>
              <w:rPr>
                <w:rFonts w:ascii="Times New Roman" w:hAnsi="Times New Roman"/>
                <w:bCs/>
                <w:color w:val="222222"/>
                <w:sz w:val="24"/>
                <w:szCs w:val="24"/>
              </w:rPr>
              <w:t>гл.ас. д-р Иван Белев)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Красимир Шишманов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