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Електронна търговия и SEO стратегия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„Електронна търговия и SEO стратегия“ предоставя фундаментални знания за основните концепции и принципи на електронната търговия и оптимизацията за търсещите машини. Курсът е разделен на два модула. В първия  се обяснява същността, инфраструктурата, бизнес моделите, управлението, защитата, сайтовете и шлюзовите за плащане в електронна търговия и множество други аспекти. В практически аспект студентите ще усвоят методиката за създаване, поддържане и оптимизиране на фирмен уеб сайт за електронна търговия. Вторият модул е насочен към създаването на стратегия за SEO на системата за електронна търговия. В този модул се обяснява принципна на действие на търсещите машини, същността на SEO, значението на ключовите думи, подходите и добрите практики за оптимизация на уеб сайт.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„Електронна търговия и SEO стратегия“ осигурява приемственост на входа с преди това изучаваните дисциплини „Основи на електронния бизнес“, „Финансови и дигитални пазари“, „Електронни системи за разплащания“,.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Придобитите посредством дисциплината „Електронна търговия и SEO стратегия“ знания и умения, студентите може да използват в изучаваните по-късно дисциплини от областта на интернет маркетинга и информационните системи в бизнес организацията. Те могат да послужат като основа за по-нататъшно развитие и специализиране в областта на разработването на уеб базирани решения за електронна търговия.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учебното съдържание по дисциплината „Електронна търговия и SEO стратегия“ предварителните изисквания към студентите са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базовия знания за Интернет и уеб технологиите;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познания за електронния бизнес;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информационните системи.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курса, студентите ще получат знания за принципите на електронната търговия, необходимата инфраструктура, бизнес моделите, управлението, защитата, уеб сайтовете и възможностите за плащане, както и множество други аспекти. Също така, студентите ще получат знания и умения: за създаване, поддържане и оптимизиране на фирмен уеб сайт за електронна търговия; за принципа на действие на търсещите машини, ключовите елементи за създаване на ефективна SEO стратегия и оптимизиране търсенето на сайт за електронна търговия.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Кеймбридж, Обединено кралство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Glasgow Caledonian University, Шотландия, Обединено кралство, учебен курс „Електронна търговия“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Kristiania University College, Осло, Норвегия, учебен курс „Електронна търговия“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технологичната инфраструктура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Езици за маркиране в уеб</w:t>
              <w:br/>
              <w:t xml:space="preserve">Интранет и Екстранет мрежи</w:t>
              <w:br/>
              <w:t xml:space="preserve">Основи на уеб сървърите</w:t>
              <w:br/>
              <w:t xml:space="preserve">Софтуер за уеб сървъри</w:t>
              <w:br/>
              <w:t xml:space="preserve">Софтуерни инструменти за поддържане и управление на уеб сайтове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Модели и стратегии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 за е-търговия</w:t>
              <w:br/>
              <w:t xml:space="preserve">Бизнес модели за е-търговия</w:t>
              <w:br/>
              <w:t xml:space="preserve">Електронен обмен на данни</w:t>
              <w:br/>
              <w:t xml:space="preserve">Мобилна и уеб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Шлюзове за плащане в уеб сайт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Системи за електронни разплащания</w:t>
              <w:br/>
              <w:t xml:space="preserve">Необходимост от шлюз за плащане в система за електронна търговия</w:t>
              <w:br/>
              <w:t xml:space="preserve">Принцип на работа на шлюза за плащане</w:t>
              <w:br/>
              <w:t xml:space="preserve">Сравнение на най-използваните шлюзове за плащания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Сигурност на системата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сигурността и защитата в електронната търговия</w:t>
              <w:br/>
              <w:t xml:space="preserve">Сигурност в мобилната електронна търговия</w:t>
              <w:br/>
              <w:t xml:space="preserve">Подходи и решения за поддържане на информационната сигурност в системите за електронна търговия </w:t>
              <w:br/>
              <w:t xml:space="preserve">Заплахи за системите за електронна търговия</w:t>
              <w:br/>
              <w:t xml:space="preserve">Технологии и стандарти, реализиращи защитената среда за електронна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Концепция на система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Основи на уеб сайта за е-търговия</w:t>
              <w:br/>
              <w:t xml:space="preserve">Създаване на каталози </w:t>
              <w:br/>
              <w:t xml:space="preserve">Създаване на количка за пазаруване</w:t>
              <w:br/>
              <w:t xml:space="preserve">Обработка на транзакциите</w:t>
              <w:br/>
              <w:t xml:space="preserve">Разработване на уеб сайт за е-търговия</w:t>
              <w:br/>
              <w:t xml:space="preserve">Интеграция с ERP и CRM системи</w:t>
              <w:br/>
              <w:t xml:space="preserve">Интеграция с шлюзове за плащане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Използване на платформа за създаване на сайтове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Преглед на платформите за е-търговия</w:t>
              <w:br/>
              <w:t xml:space="preserve">Въведение в OpenCart</w:t>
              <w:br/>
              <w:t xml:space="preserve">Инсталиране и настройване</w:t>
              <w:br/>
              <w:t xml:space="preserve">Използване на административния панел</w:t>
              <w:br/>
              <w:t xml:space="preserve">Основни стъпки за създаване на електронен магазин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Изграждане на уеб сайт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Настройване на средата за електронна търговия</w:t>
              <w:br/>
              <w:t xml:space="preserve">Инсталиране на платформа за е-търговия</w:t>
              <w:br/>
              <w:t xml:space="preserve">Настройване и конфигуриране на електронния магазин</w:t>
              <w:br/>
              <w:t xml:space="preserve">Работа с каталог – добавяне на категории, продукти, атрибути</w:t>
              <w:br/>
              <w:t xml:space="preserve">Управляване на резервното архивиране и възстановяване на сайта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Въведение в SEO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търсещите машини</w:t>
              <w:br/>
              <w:t xml:space="preserve">Същност на SEO</w:t>
              <w:br/>
              <w:t xml:space="preserve">Техники на SEO</w:t>
              <w:br/>
              <w:t xml:space="preserve">Класиране на уеб сайтове</w:t>
              <w:br/>
              <w:t xml:space="preserve">Механизъм на Google за класиране на уеб сайтове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Изследване на ключовите думи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ключовите думи</w:t>
              <w:br/>
              <w:t xml:space="preserve">Избор на правилните ключови думи</w:t>
              <w:br/>
              <w:t xml:space="preserve">Анализ на ключовите думи</w:t>
              <w:br/>
              <w:t xml:space="preserve">Инструменти за анализ на ключовите думи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 Вътрешна оптимизация на страниците на уеб сайт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във вътрешната оптимизация на страницата</w:t>
              <w:br/>
              <w:t xml:space="preserve">Елементи на страницата, използвани за вътрешна оптимизация</w:t>
              <w:br/>
              <w:t xml:space="preserve">Добри практики за вътрешна оптимизация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Външна оптимизация на уеб сайт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във външната оптимизация</w:t>
              <w:br/>
              <w:t xml:space="preserve">Елементи на външната оптимизация</w:t>
              <w:br/>
              <w:t xml:space="preserve">Техники за външна оптимизация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SEO инструменти за уеб администратора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 на инструментите за SEO</w:t>
              <w:br/>
              <w:t xml:space="preserve">Google Search Console</w:t>
              <w:br/>
              <w:t xml:space="preserve">Google Analytics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Wamp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OpenCart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Google Search Console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Google analytics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https://dl.uni-svishtov.bg/course/view.php?id=8175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Таиров, И. Електронна търговия и SEO стратегия. Издателство: Академично издателство - Ценов, 2022. ISBN: 978-954-23-2308-2.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Outland, J., King, D., Lee, J.K., Liang, T.-P., Turban, D.C. Electronic Commerce 2018: A Managerial and Social Networks Perspective. Springer. 2018. ISBN: 978-3-319-58715-8.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Enge, E.;Spencer, S.;Stricchiola, J. The Art of SEO: Mastering Search Engine Optimization,  O'Reilly Media; 3rd edition (August 17, 2015)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E.; King, D.; Lee, J.; Liang, T.; Turban, D. Electronic Commerce: A Managerial and Social Networks Perspective. 9th edition. Springer. 2018. SBN-10: 3319587145.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Schneider, G. Electronic Commerce. 12th Edition. Thomson. 2016. ISBN: 1305867815.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K., Traver, C. E-Commerce 2020–2021: Business, Technology and Society, Global Edition, 16th edition. Pearson, 2020.ISBN-13:  9781292343167.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SEO 2022: Learn search engine optimization with smart internet marketing strategies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D.  Entity SEO: Moving from Strings to Things, DHJ Ventures LTD; 1st edition (September 1, 2021)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търговия, https://www.lex.bg/index.php/bg/mobile/ldoc/2135530547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паричните преводи, електронните платежни инструменти и платежните системи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OpenCart Documentation. https://docs.opencart.com/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SEO for Beginners: An Introduction to SEO Basics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Definitive Guide to Getting Started with OpenCart 2.x For Beginners, https://isenselabs.com/books/getacopy/49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Veselin Popov,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Iskren Tairov,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