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БИЗНЕС ИНФОРМАТИКА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Информационна инфраструктура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ФММ-КБИ-М-347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ФММ-КБИ-М-347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/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"Информационна инфраструктура" има за цел студентите от специалност "Бизнес информатика" да навлязат задълбочено в теоретичните и практически аспекти на мениджмънта на информационна инфраструктура на съвременните организации и да осигури основа за тяхната професионална подготовка в това направление.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курс е съобразен с факта, че студентите, завършващи специалност „Бизнес информатика“ в С А „Д. А. Ценов“ са бъдещи: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инфраструктурни архитекти и проектанти,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софтуерни архитекти,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системни мениджъри и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ИТ мениджъри.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Настоящият учебен курс представя ИТ-инфраструктурата от архитектурна гледна точка и в тази връзка предметът на учебния курс може да бъде дефиниран като – архитектура на ИТ инфраструктурата, а основната задача - да запознае студентите с начините на функциониране на инфраструктурните елементи на архитектурно ниво.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обхвата на курса са включени по-широк кръг от въпроси с методологичен и практически характер. Обръща се внимание на понятийния апарат, еволюцията в развитието и сложността на съвременната среда за обработка на информацията. Предмет на по-задълбочено разглеждане са: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Същност, модел и тенденции в развитието на ИТ инфраструктурата;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Не-функционални атрибути (достъпност, производителност и защита) на ИТ инфраструктурата;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Архитектурни градивни блокове на ИТ инфраструктурата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Съдържанието на дисциплината е съобразено с изучавания материал в други учебни дисциплини, включени в учебния план на бакалавърската степен на специалност “Бизнес информатика”.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 методи на преподаване са лекции, консултации, демонстрации, директни инструкции, групови проекти, асинхронно и синхронно електронно обучение . Освен него се използват и съвременните методи на обучение, които осигуряват активна позиция на студента и го поставят в центъра на учебния процес, такива като дискусията, методът на проектирането, казусният метод, самостоятелни разработки на сайтове и приложения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 на практически умения по основните въпроси в учебния курс се използват интернет базирани информационни технологии (DL платформа, социални мрежи и сайтове за комуникиране и обучение) с прилагане на иновативни синхронни и асинхронни методи за обучение (интерактивно, инцидентно, проблемно ориентирано и казусно обучение, ролеви и игрови тип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 на изучаването на курса студентите ще овладеят знания за същност, моделите и тенденции в развитието на ИТ инфраструктурата; различните не-функционални атрибути на ИТ инфраструктурата, както и методите за тяхното реализиране; градивните блокове на ИТ инфраструктурата. Ще придобият умения за управлението на отделните компоненти и на цялостната ИТ инфраструктура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СУ "Климент Охридски" (Management of Information Technology Organizations).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Rajasthan Technical University, Kota (IT Infrastructure Management).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Oslo (Information infrastructure).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Lawrence Technological University, College of Management.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Georgia College (IT Infrastructure).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Исторически преглед на развитието на ИТ инфраструктурата – основни етапи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Самостоятелни системи на компютри от голям клас (mainframe)</w:t>
              <w:br/>
              <w:t xml:space="preserve">2. Клиент-сървър архитектура</w:t>
              <w:br/>
              <w:t xml:space="preserve">3. Архитектура, ориентирана на услуги (SOA)</w:t>
              <w:br/>
              <w:t xml:space="preserve">4. Видове ИС в предприятието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Информационна инфраструктура – Архитектура.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Въведение</w:t>
              <w:br/>
              <w:t xml:space="preserve">2. Определение за информационна инфраструктура</w:t>
              <w:br/>
              <w:t xml:space="preserve">3. Инфраструктурен модел</w:t>
              <w:br/>
              <w:t xml:space="preserve">3.1. Модел на ИТ системите</w:t>
              <w:br/>
              <w:t xml:space="preserve">3.2. Приложения (Application building blocks)</w:t>
              <w:br/>
              <w:t xml:space="preserve">3.3. Интеграция на приложения (Application Integration building blocks)</w:t>
              <w:br/>
              <w:t xml:space="preserve">3.4. Инфраструктура (Infrastructure Building blocks)</w:t>
              <w:br/>
              <w:t xml:space="preserve">3.5. Управление на системата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Не-функционални атрибути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Въведение</w:t>
              <w:br/>
              <w:t xml:space="preserve">2. Не-функционални изисквания към ИТ-инфраструктурата</w:t>
              <w:br/>
              <w:t xml:space="preserve">3. Достъпност</w:t>
              <w:br/>
              <w:t xml:space="preserve">3.1. Същност</w:t>
              <w:br/>
              <w:t xml:space="preserve">3.2. Достъпност на изчисленията </w:t>
              <w:br/>
              <w:t xml:space="preserve">3.3. Причини за нарушаване на достъпността</w:t>
              <w:br/>
              <w:t xml:space="preserve">3.4. Модели (шаблони) за постигане на висока степен на достъпност</w:t>
              <w:br/>
              <w:t xml:space="preserve">4. Производителност</w:t>
              <w:br/>
              <w:t xml:space="preserve">4.1. Същност</w:t>
              <w:br/>
              <w:t xml:space="preserve">4.2. Възприемане на производителността</w:t>
              <w:br/>
              <w:t xml:space="preserve">4.3. Определяне на производителността по време на проектирането</w:t>
              <w:br/>
              <w:t xml:space="preserve">4.4. Измерване на производителността</w:t>
              <w:br/>
              <w:t xml:space="preserve">4.5. Модели (шаблони) за производителност</w:t>
              <w:br/>
              <w:t xml:space="preserve">5. Защита</w:t>
              <w:br/>
              <w:t xml:space="preserve">5.1. Същност</w:t>
              <w:br/>
              <w:t xml:space="preserve">5.2. Управление на риска</w:t>
              <w:br/>
              <w:t xml:space="preserve">5.3. Криптография</w:t>
              <w:br/>
              <w:t xml:space="preserve">5.4. Компютърни престъпления</w:t>
              <w:br/>
              <w:t xml:space="preserve">5.5. Модели (шаблони) за сигурност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Центрове за данни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Въведение и  история</w:t>
              <w:br/>
              <w:t xml:space="preserve">2. Градивни блокове на ЦД</w:t>
              <w:br/>
              <w:t xml:space="preserve">2.1. Категории ЦД</w:t>
              <w:br/>
              <w:t xml:space="preserve">2.2 Разполагане на ЦД</w:t>
              <w:br/>
              <w:t xml:space="preserve">2.3. Физическа структура</w:t>
              <w:br/>
              <w:t xml:space="preserve">2.4. Оформление на ЦД</w:t>
              <w:br/>
              <w:t xml:space="preserve">2.5. Захранване</w:t>
              <w:br/>
              <w:t xml:space="preserve">2.6. Охлаждане</w:t>
              <w:br/>
              <w:t xml:space="preserve">2.7. Противопожарна система</w:t>
              <w:br/>
              <w:t xml:space="preserve">2.8. Стелажи за оборудване </w:t>
              <w:br/>
              <w:t xml:space="preserve">3. Достъпност на ЦД </w:t>
              <w:br/>
              <w:t xml:space="preserve">4. Производителност на ЦД</w:t>
              <w:br/>
              <w:t xml:space="preserve">5. Защита на ЦД</w:t>
              <w:br/>
              <w:t xml:space="preserve">6.  Софтуерни инструменти за управление на центровете за данни</w:t>
              <w:br/>
              <w:t xml:space="preserve">3.1. За мониторинг и автоматизация</w:t>
              <w:br/>
              <w:t xml:space="preserve">3.2. За планиране и поддържане</w:t>
              <w:br/>
              <w:t xml:space="preserve">3.3. За събиране на данни</w:t>
              <w:br/>
              <w:t xml:space="preserve">3.4. Контролни табла</w:t>
              <w:br/>
              <w:t xml:space="preserve">3.5. Софтуерни продукти за комплексно управление на центрове за данни</w:t>
              <w:br/>
              <w:t xml:space="preserve">	- VM Control на IBM</w:t>
              <w:br/>
              <w:t xml:space="preserve">	- StruxureWare на Schneider Electric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Сървъри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Въведение и история</w:t>
              <w:br/>
              <w:t xml:space="preserve">2. Градивни блокове на сървърите</w:t>
              <w:br/>
              <w:t xml:space="preserve">2.1. Процесори</w:t>
              <w:br/>
              <w:t xml:space="preserve">2.2. Архитектурата х86</w:t>
              <w:br/>
              <w:t xml:space="preserve">2.3. 64 битови процесори</w:t>
              <w:br/>
              <w:t xml:space="preserve">2.4. Среден клас процесори</w:t>
              <w:br/>
              <w:t xml:space="preserve">2.5. ARM процесори</w:t>
              <w:br/>
              <w:t xml:space="preserve">2.6. Памет </w:t>
              <w:br/>
              <w:t xml:space="preserve">2.7. Интерфейси</w:t>
              <w:br/>
              <w:t xml:space="preserve">2.8. Външни интерфейси</w:t>
              <w:br/>
              <w:t xml:space="preserve">2.9. Вътрешни интерфейси</w:t>
              <w:br/>
              <w:t xml:space="preserve">2.10. Голяма платформа (Mainframe)</w:t>
              <w:br/>
              <w:t xml:space="preserve">2.11. Платформа среден клас</w:t>
              <w:br/>
              <w:t xml:space="preserve">2.12. х86 платформа</w:t>
              <w:br/>
              <w:t xml:space="preserve">2.13. Блейд сървъри</w:t>
              <w:br/>
              <w:t xml:space="preserve">2.14. Суперкомпютри</w:t>
              <w:br/>
              <w:t xml:space="preserve">3. Достъпност на сървърите </w:t>
              <w:br/>
              <w:t xml:space="preserve">4. Производителност на сървърите</w:t>
              <w:br/>
              <w:t xml:space="preserve">5. Защита на сървърите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Мрежи и oперационни системи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Кратък преглед-преговор и систематизиране на основните понятия от гледна точна на ИТ-инфраструктурата, тъй като това е материал, който студентите изучават в отделна дисциплина.</w:t>
              <w:br/>
              <w:t xml:space="preserve">1. Операционни системи</w:t>
              <w:br/>
              <w:t xml:space="preserve">1.1. Windows Server 2012 – Foundation, Essentials, Standard, Datacenter</w:t>
              <w:br/>
              <w:t xml:space="preserve">1.2. Linux</w:t>
              <w:br/>
              <w:t xml:space="preserve">1.3. Unix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Съхраняване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Въведение и история</w:t>
              <w:br/>
              <w:t xml:space="preserve">2. Градивни блокове</w:t>
              <w:br/>
              <w:t xml:space="preserve">2.1. Дискове</w:t>
              <w:br/>
              <w:t xml:space="preserve">2.2. Ленти</w:t>
              <w:br/>
              <w:t xml:space="preserve">2.3. Дискови контролери</w:t>
              <w:br/>
              <w:t xml:space="preserve">2.4. RAID (Redundant Array of Independent Disks)</w:t>
              <w:br/>
              <w:t xml:space="preserve">2.5. Network Attached Storage (NAS) – мрежово съхраняване</w:t>
              <w:br/>
              <w:t xml:space="preserve">2.6. Storage Area Network (SAN) – мрежа за съхраняване</w:t>
              <w:br/>
              <w:t xml:space="preserve">3. Достъпност </w:t>
              <w:br/>
              <w:t xml:space="preserve">4. Производителност </w:t>
              <w:br/>
              <w:t xml:space="preserve">5. Защита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Виртуализация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Въведение и история</w:t>
              <w:br/>
              <w:t xml:space="preserve">1.1. Предимства от използването на виртуализацията</w:t>
              <w:br/>
              <w:t xml:space="preserve">1.2. Недостатъци на използването на виртуализацията</w:t>
              <w:br/>
              <w:t xml:space="preserve">2. Градивни блокове на виртуализацията</w:t>
              <w:br/>
              <w:t xml:space="preserve">2.1. Виртуални машини</w:t>
              <w:br/>
              <w:t xml:space="preserve">2.1.1. Емулация</w:t>
              <w:br/>
              <w:t xml:space="preserve">2.1.2. Логически дялове (Logical Partitions - LPAR)</w:t>
              <w:br/>
              <w:t xml:space="preserve">2.1.3. Хипервайзори (hypervisors)</w:t>
              <w:br/>
              <w:t xml:space="preserve">2.2. Управление на виртуалната памет</w:t>
              <w:br/>
              <w:t xml:space="preserve">2.2.1. Memory overcommit</w:t>
              <w:br/>
              <w:t xml:space="preserve">2.2.2. Memory sharing</w:t>
              <w:br/>
              <w:t xml:space="preserve">2.3. Virtual networking</w:t>
              <w:br/>
              <w:t xml:space="preserve">2.4. Виртуално съхраняване </w:t>
              <w:br/>
              <w:t xml:space="preserve">3. Достъпност на виртуализацията</w:t>
              <w:br/>
              <w:t xml:space="preserve">4. Производителност на виртуализацията</w:t>
              <w:br/>
              <w:t xml:space="preserve">5. Защита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Виртуални машини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виртуалните машини</w:t>
              <w:br/>
              <w:t xml:space="preserve">2. Класификация на виртуалните машини</w:t>
              <w:br/>
              <w:t xml:space="preserve">3. Преглед на най-добрите виртуални машини (VM) за сървърна виртуализация</w:t>
              <w:br/>
              <w:t xml:space="preserve">4. Въведение в Hyper-V за Windows</w:t>
              <w:br/>
              <w:t xml:space="preserve">5. Инсталиране и конфигуриране на Windows Server 2012 Hyper-V</w:t>
              <w:br/>
              <w:t xml:space="preserve">5.1. Инсталиране, конфигуриране и използване на Hyper-V за Windows 10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Устройства на крайните потребители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Въведение и история</w:t>
              <w:br/>
              <w:t xml:space="preserve">2. Устройствата на крайните потребители като градивни блокове ИТ инфраструктурата</w:t>
              <w:br/>
              <w:t xml:space="preserve">3. Десктоп PC и лаптоп PC</w:t>
              <w:br/>
              <w:t xml:space="preserve">3.1. PXE (Preboot eXecution Environment)</w:t>
              <w:br/>
              <w:t xml:space="preserve">3.2. Виртуален десктоп</w:t>
              <w:br/>
              <w:t xml:space="preserve">3.2. Мобилни устройства</w:t>
              <w:br/>
              <w:t xml:space="preserve">3.3. Принтери</w:t>
              <w:br/>
              <w:t xml:space="preserve">4. Достъпност на виртуализацията</w:t>
              <w:br/>
              <w:t xml:space="preserve">5. Производителност на виртуализацията</w:t>
              <w:br/>
              <w:t xml:space="preserve">6. Защита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Windows Server 2012 – Foundation, Essentials, Standard, Datacenter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Linux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Unix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Windows Server 2012 Hyper-V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П., Маринова, К., Информационна инфраструктура, ISBN 978-954-23-2309-9, АИ "Ценов", 2022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https://dl.uni-svishtov.bg/course/view.php?id=5859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Оптимизацията на ИКТ инфраструктурата – във фокус за Банка ДСК. CIO, 2013, бр. 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Blokdyk, G. (2021). IT Infrastructure And Operations A Complete Guide - 2021 Edition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Gupta, P. (2010). It Infrastructure &amp; Its Management. Tata McGraw Hill.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Hämmerli, B., Helmbrecht, U (Editors) (2024). Critical Information Infrastructures Security. Springer.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Laan, S. (2017). IT Infrastructure Architecture: Infrastructure building blocks and concepts. 2nd ed. Lulu Press Inc.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ITIL (the IT Infrastructure Library). Itil Books. IT SERVICE MANAGEMENT ZONEhttp://www.itil.org.uk/http://www.filecrop.com/IT-Infrastructure-Library-ITIL-v3-OGC-books.html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7th Information Infrastructure and Innovation (III) Workshop,  https://www.esade.edu/en/IIIWorkshop2024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Петя Емилова)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Кремена Маринова-Костова)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Красимир Шишманов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