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Електронна търговия и дигитални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"Електронна търговия и дигитални пазари" е придобиване на познания и практически умения  в една  развиваща се и постоянно доказваща своята перспективност област, каквато е електронната търговия. Идеята е - да се   подготвят на висококвалифицирани специалисти, които да са способни да проектират и организират дейността на компаниите в съответствие с модерните форми и технологични изискванията на електронната търговия.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“Електронна търговия и дигитални пазари“, предполага наличието на познания в няколко предметни области, като бизнес информатика,  информационни технологии, търговия, управление. Тя систематизира всичко научено и придобито до този момент на обучение в бакалавърската степен. Това предполага студентите да притежават познания в областта на проектирането, програмирането и внедряването на софтуерни продукти; да са запознати с особеностите и методи на търговия, да познават основните принципи на управление на предприятията и организациите.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дискусии, курсови работи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резултата на получените знания и придобитите практически умения, магистрите трябва да могат да дефинират на възможностите и ползите от електронната търговия, да анализират алтернативите решения, да предлагат подходите и пътищата за тяхното осъществяване.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Завършилият програмата магистър е организатор и ръководител на ИТ проекти в областта на електронната търговия. Той консултира и управлява дейности, свързани с ефективното използване на информационните технологии в осъществяването на информационната и маркетинговата политика 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Завършващите магистърската програма „Електронен бизнес и дигитални пазари” трябва да имат компетенции и умения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	Идентифицират творчески и анализират критериите и спецификациите, които са подходящи за решаването на конкретни проблеми на електронната търговия;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	Анализират широк обем знание и разбиране на съществените факти, концепции и принципи, свързани със съвременните информационни технологии и възможностите за приложението им в електронния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	Прилагат теоретични знания, практически умения и средства за проектиране, реализиране и оценяване на ефекта от различни информационни технологии.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Hamburg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Portsmoth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Toronto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Manchester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Електронната търговия – приложение на Интернет-технологиите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Електронна търговия – особености и място в сферата на търговията</w:t>
              <w:br/>
              <w:t xml:space="preserve">Основни елементи на електронния магазин</w:t>
              <w:br/>
              <w:t xml:space="preserve">Инфраструктура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Пазарни участници в електронната търговия и нови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Доставчици </w:t>
              <w:br/>
              <w:t xml:space="preserve">Производители </w:t>
              <w:br/>
              <w:t xml:space="preserve">Търговци</w:t>
              <w:br/>
              <w:t xml:space="preserve">Клиенти </w:t>
              <w:br/>
              <w:t xml:space="preserve">Финансови институции</w:t>
              <w:br/>
              <w:t xml:space="preserve">Спомагателни звена по информационната верига </w:t>
              <w:br/>
              <w:t xml:space="preserve">Технология на обслужване и разплащане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Интернет магазин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Структурата на един електронен магазин</w:t>
              <w:br/>
              <w:t xml:space="preserve">Създаване на електронен магазин</w:t>
              <w:br/>
              <w:t xml:space="preserve">Етапи в създаването на електронен магазин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Интернет-магазин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за реализиране на електронната търговия</w:t>
              <w:br/>
              <w:t xml:space="preserve">Изпълнявани функции по управлението и обслужването на  електронен магазин</w:t>
              <w:br/>
              <w:t xml:space="preserve">Организация на взаимоотношенията с клиентите </w:t>
              <w:br/>
              <w:t xml:space="preserve">Контрол на достъпа и транзакциите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Ползи и рискове за участниците в  електронната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Ползи за участниците в  електронната търговия</w:t>
              <w:br/>
              <w:t xml:space="preserve">Рискове при осъществяване на електронната търговия</w:t>
              <w:br/>
              <w:t xml:space="preserve">Предимства и недостатъци на електронната търговия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Пазари и преход към дигиталните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Пазар обща характеристика и структура</w:t>
              <w:br/>
              <w:t xml:space="preserve">Субекти и обекти на пазара</w:t>
              <w:br/>
              <w:t xml:space="preserve">Функции и особености на пазара</w:t>
              <w:br/>
              <w:t xml:space="preserve">Нови типове взаимоотношения и пазарни посредници</w:t>
              <w:br/>
              <w:t xml:space="preserve">Дигитални пазари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 на информационни продукти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пазара на информация  и информационни услуги</w:t>
              <w:br/>
              <w:t xml:space="preserve">Структура и характерни особености </w:t>
              <w:br/>
              <w:t xml:space="preserve">Характеристика на основните сектори</w:t>
              <w:br/>
              <w:t xml:space="preserve">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пазари 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структура на финансовия пазар</w:t>
              <w:br/>
              <w:t xml:space="preserve">Пазар на ценни книги</w:t>
              <w:br/>
              <w:t xml:space="preserve">Видове борси и функции </w:t>
              <w:br/>
              <w:t xml:space="preserve">Стокова, фондова и валутна борса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COBOS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платформата COBOS</w:t>
              <w:br/>
              <w:t xml:space="preserve">Потребители</w:t>
              <w:br/>
              <w:t xml:space="preserve">Основни функционалности на платформата COBOS</w:t>
              <w:br/>
              <w:t xml:space="preserve">Онлайн търговия с COBOS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MetaTrader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Генезис и развитие на платформата MetaTrader</w:t>
              <w:br/>
              <w:t xml:space="preserve">Архитектурен модел на платформата MetaTrader</w:t>
              <w:br/>
              <w:t xml:space="preserve">Работа с платформата MetaTrader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Електронна търговия и дигитални пазари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https://dl.uni-svishtov.bg/course/view.php?id=3291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Върбанов, Р.,  Шишманов,К. и др., Информационни технологии в бизнеса, Фабер, Велико Търново,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Мугаяр.У.,  Дигитални пазари, Сиела. ISBN, 9546492701. 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https://nra.bg/wps/portal/nra/fiskalni-ustroystva-supto-i-e-magazini/page.turgovia-v-internet-i-e-magazini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https://www.mypos.com/bg-bg/elektronna-targoviya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https://nextbasket.com/bg/kakvo-e-elektronna-trgoviya/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https://digital-marketing.bg/tag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