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електронния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Електронният бизнес е едно ново предизвикателство пред икономическата наука и обществената практика в началото на третото хилядолетие. Електронният бизнес възниква и се формира под влиянието на смяната на индустриалния модел на националните икономики с т.нар. информационен модел. Този еволюционен процес засяга не само развитите национални стопанства, но и икономиките в преход.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нова научна и приложна област, електронният бизнес се включва като теоретичен фундамент в магистърска програма "Електронен бизнес и дигитални пазари". Целта на тази учебна дисциплина, е да систематизира научни познания и приложни умения, които да бъдат поднесени в подходяща форма пред бъдещите икономисти-магистри.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изследва научно-теоретичните и системните основи на електронния бизнес. Проследяват се особеностите на съвременната бизнес организация и предизвикателствата, през които е изправена по отношение на нейната дигитална трансформация. Очертават се основните характеристики на Интернет икономиката и структурно-функционалния модел на електронния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 внимание се отделя на организационните и технологичните въпроси на електронния бизнес, които предполагат реинженеринг на съвременното бизнес пространство. Разкриват се практико приложните страни на електронния маркетинг,  виртуалното предприятие и електронното делово партньорство. Електронният бизнес се разглежда в контекста на корпоративните измерения, националните пазари и глобализиращия се свят.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Направен е опит за изследване на перспективите пред електронния бизнес и неговото интегриране с процесите на информатизацията на обществената практика и формирането на информационното общество.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систематизира научни познания и приложни умения, които да бъдат поднесени в подходяща форма пред бъдещите икономисти-магистри по електронен бизнес и дигитални пазари.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за: същността на дигиталната трансформация и съвременните информационни и комуникационни технологии, чрез които тя се осъществява в бизнес организациите; инфраструктурата на електронния бизнес; същността и философията на електронния бизнес (ЕБ) като съвременен етап в използването на информационните технологии и системи в дейността на организациите; предизвикателствата пред ЕБ; ролята на Интернет за развитието на ЕБ и появата на Интернет икономика; системния подход в изследването и разработването на ЕБ; фирмената система за ЕБ; основните технологии за реализиране на ЕБ; различни приложни направление на ЕБ като Интернет маркетинг, виртуално предприятие, управление на взаимоотношенията с клиентите, приложения за електронен бизнес; фирмената стратегия за електронен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The University of Edinburgh (http://www.ed.ac.uk/)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Vienna (http://www.univie.ac.at/)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The University of Bocconi (http://www.uni-bocconi.it)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Съвременните информационни и комуникационни технологии и дигиталната трансформация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Фактори за интензивно използване на информационните технологии и системи</w:t>
              <w:br/>
              <w:t xml:space="preserve">1.1.1. Глобализация на бизнеса </w:t>
              <w:br/>
              <w:t xml:space="preserve">1.1.2. Знанието - основен икономически ресурс </w:t>
              <w:br/>
              <w:t xml:space="preserve">1.1.3. Особености на съвременната бизнес среда </w:t>
              <w:br/>
              <w:t xml:space="preserve">1.1.4. Степен на организационно развитие </w:t>
              <w:br/>
              <w:t xml:space="preserve">1.2. Съвременната бизнес организация</w:t>
              <w:br/>
              <w:t xml:space="preserve">1.2.1. ИТ архитектура</w:t>
              <w:br/>
              <w:t xml:space="preserve">1.2.2.Електронен бизнес</w:t>
              <w:br/>
              <w:t xml:space="preserve">1.2.3.Дигитално предприятие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Интернет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Интернет икономиката.</w:t>
              <w:br/>
              <w:t xml:space="preserve">2.2. Възможности за бизнес в Интернет и неговите предимства</w:t>
              <w:br/>
              <w:t xml:space="preserve">2.3. Приложение на социалните медии в бизнеса</w:t>
              <w:br/>
              <w:t xml:space="preserve">2.4. Социални мрежи</w:t>
              <w:br/>
              <w:t xml:space="preserve">2.5. Бизнес социални мрежи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Инфраструктура за електронен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Компоненти</w:t>
              <w:br/>
              <w:t xml:space="preserve">3.2. Интернет технологии</w:t>
              <w:br/>
              <w:t xml:space="preserve">3.3. Уеб технологии</w:t>
              <w:br/>
              <w:t xml:space="preserve">3.4. Приложения с достъп през Интернет: блогове, ел. поща, и др.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Система за електронен бизнес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Особености на системата за електронен бизнес на фирмата. Определение. </w:t>
              <w:br/>
              <w:t xml:space="preserve">4.2.	Архитектурни модели на системата за електронен бизнес: технологичен, предметно-функционален, организационен, приложно-структурен.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Интернет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Същност, особености, модели и форми на интернет маркетинга </w:t>
              <w:br/>
              <w:t xml:space="preserve">5.2. Уебсайтът като маркетингов инструмент</w:t>
              <w:br/>
              <w:t xml:space="preserve">5.3. Интернет маркетинг посредством социални мрежи и платформи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Виртуално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Фактори за развитие на виртуална организация бизнеса. Видове виртуални организации. Виртуално предприятие.</w:t>
              <w:br/>
              <w:t xml:space="preserve">6.2.	Информационни технологии, осигуряващи изграждането и функционирането на виртуалното предприятие. Методика на създаване на виртуално предприятие.</w:t>
              <w:br/>
              <w:t xml:space="preserve">6.3.	Проблеми и перспективи в развитието на виртуалните структури.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Електронни системи за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класификация на CRM системите</w:t>
              <w:br/>
              <w:t xml:space="preserve">7.2. Характеристика и специфични компоненти на e-CRM системите</w:t>
              <w:br/>
              <w:t xml:space="preserve">7.3. Основни функции и процеси, реализирани от e-CRM системата</w:t>
              <w:br/>
              <w:t xml:space="preserve">7.4. Модели на E-CRM системи</w:t>
              <w:br/>
              <w:t xml:space="preserve">7.5. CRM системи от ново поколение – облачни, мобилни и социални CRM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Сигурност на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Системи за комплексна защита на информацията. </w:t>
              <w:br/>
              <w:t xml:space="preserve">8.2.	Методи за защита на информацията. </w:t>
              <w:br/>
              <w:t xml:space="preserve">8.3.	Протоколи и стандарти за безопасност на електронните плащания.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Фирмена стратегия за електронен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Концепция за изграждане на фирмена стратегия за електронен бизнес.</w:t>
              <w:br/>
              <w:t xml:space="preserve">9.2.	Стратегия и метод за развитие на електронен бизнес в българските фирми.</w:t>
              <w:br/>
              <w:t xml:space="preserve">9.3.	Обхват на бизнес плана за развитие на електронен бизнес във фирмата. </w:t>
              <w:br/>
              <w:t xml:space="preserve">9.4.	Анализ и управление на риска в електронния бизнес на фирмите.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Развитие на електронния бизнес в информационното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Характеристика и предпоставки за развитието на информационното общество. </w:t>
              <w:br/>
              <w:t xml:space="preserve">10.2.	Ролята на електронния бизнес за изграждане на информационното общество.</w:t>
              <w:br/>
              <w:t xml:space="preserve">10.3.	Приложение на мобилния бизнес в информационното общество.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 (2022). Основи на електронния бизнес.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“Основи на електронния бизнес“ в Платформата за дистанционно и електронно обучение на СА “Д. А. Ценов“ https://dl.uni-svishtov.bg/course/view.php?id=3319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П.(2017). Защита на дигиталните транзакции. Свищов, Академично издателство “Д. А. 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Краев, Л, Краева, В., Емилова, П. (2009). Електронен бизнес (академичен учебник), Издателство “Фабер”.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К. (2023). Усъвършенстване на електронните системи за управление на взаимоотношенията с клиентите във финансовия сектор.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Ц., &amp; Митев, Н. (2015). Информационна сигурност.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М. (2016). Дигитална трансформация на бизнеса. Икономически и социални алтернативи, брой 4,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Bodendorf, F., Robra-Bissantz, S. (2012). E-Business Management (Springer-Lehrbuch) (German Edition), Springer, German.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Deans, P. C. (2005). E-Commerce and M-Commerce Technologies. Hershey, IRM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George, B., Paul, J. (2010). Digital transformation in Business and Society: Theory and cases.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Grefen, P. (2010). Mastering e-Business. Routledge, 1 edition.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Laan, S. (2013). IT Infrastructure Architecture: Infrastructure building blocks and concepts. Lulu Press Inc., Second edition.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K, Traver, C. (2020). E-commerce: Business. Technology. Society. 15th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Marinova-Kostova, K. (2020). Internet marketing through social networks and platforms. ЭКОНОМИКА И МАРКЕТИНГ В XXI ВЕКЕ: ПРОБЛЕМЫ, ОПЫТ, ПЕРСПЕКТИВЫ. Донецк.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 C., Hess, T., Benlian, A. (2015) Digital transformation strategies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Reynolds, J. (2010). E-Business: A Management Perspective. Oxford University Press, USA.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(2010). Information Technology for Management: Improving Performance in the Digital Economy. 7th Edition,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 at.al. (2015). Electronic Commerce: A Managerial and Social Networks Perspective. Switzerland: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Unstudag, A., Cevikcan, E. (2019).  Industry 4.0: Managing The digital transformation.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Zimmerman, H. (2000). Understanding the Digital Economy: Challenges for new business models.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Дигитална трансформация на бизнеса// http://blog.team-vision.bg/digitalna-transformacia-na-biznesa/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Datareportal. https://datareportal.com. 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