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28.10.2024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22.10.2024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Информационни системи за интелигентен бизнес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„Информационни системи за интелигентен бизнес анализ“ осигурява на студентите фундаментални знания за бизнес интелигентността – концепция, дизайн и възможности за използване в бизнес организациите.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получават задълбочени знания за компонентите на софтуерно решение за бизнес интелигентен анализ: извличане, трансформиране и зареждане на данни; същност, архитектура и проектиране на складове от данни; естество, устройство и организация на процеса за извличане на данни; използване на онлайн аналитична обработка в бизнес организациите.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въвежда студентите в различните информационни технологии, използвани в бизнес интелигентността. Студентите ще извършват теоретични изследвания и практически упражнения, използвайки модерни продуктивни приложения. Те ще изследват начините  за прилагане на съвременните бизнес интелигентни подходи и използване на различните софтуерни инструменти поддържащи вземането на по-добри бизнес решения и прилагане на тези концепции за анализиране на бизнес случаите.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студентите да получат фундаментални знания за приложението на информационните технологии, най-добрите практики и методологии в областта на бизнес интелигентността за подпомагане вземането на решения в организациите и постигане на техните стратегически цели.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практически аспект се разглеждат възможностите за извършване на бизнес интелигентен анализ в среда на Microsoft Excel с използване на инструментите Power Query, Power Pivot, Power View и Power Map. На студентите се представят възможностите на облачната услуга Power BI на Microsoft за получаване на данни, моделиране, визуализация, изследване, споделяне и работа в сътрудничество. Представят се компонентите на Power BI - десктоп приложението, облачната услуга и мобилното приложение. Всеки студент получава профил в портала Office 365, където може да използва услугите на Microsoft. Студентите се обучават за извършвана на бизнес интелигентен анализ с Tableau.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осигурява приемственост на входа с множество от изучаваните общоикономически дисциплини, както и с дисциплините от областта на бизнес информационните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Придобитите от студентите знанията и умения посредством дисциплината „Информационни системи за интелигентен бизнес анализ“ ще им послужат при изучаването на дисциплини от областта на корпоративните информационни системи и електронния бизнес. Те ще формират основата за по-нататъшно развитие и специализиране в областта на бизнес интелигентността и мениджмънта на организацията.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Microsoft Office (в  т.ч. Excel и Access);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системи за управление на бази от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и използване на Internet и комуникационни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демонстрации, директни инструкции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 завършване на този курс, от студентите се очаква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Разберат теоретичните основи, концепцията, методологията, архитектурата и компонентите на  БИ системи.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разберат концепциите на системите подпомагащи вземането на решения и оперативните информационни системи и тяхната роля в поддържането на мениджърските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анализират характеристиките, да планират и реализират склад от данни.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процеса на трансформация и зареждане на данни в софтуерното решение за интелигентен бизнес анализ.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използват техниките за анализ на данни за по-добри мениджърски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Използват Microsoft Excel и Power BI за извършване на бизнес интелигентен анализ.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Използват Tableau за извършване на бизнес интелигентен анализ.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Работят в екип за осъществяване на проекти за БИ.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Знаят как да прилагат бизнес интелигентните решения за решаване на бизнес проблеми.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of London, United Kingdom http://www.city.ac.uk/courses/postgraduate/business-systems-analysis-and-design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Carnegie Mellon University, Heinz College, USA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http://www.heinz.cmu.edu/Courses/500syl.pdf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Dundee, School of Computing,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http://www.computing.dundee.ac.uk/study/postgrad/coursedetails.asp?13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Linnaeus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http://lnu.se/education/courses/4IK035?l=en&amp;ec_vt=English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бизнес интелигентността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бизнес интелигентността 
</w:t>
              <w:br/>
              <w:t xml:space="preserve">История на бизнес интелигентността
</w:t>
              <w:br/>
              <w:t xml:space="preserve">Ползи от бизнес интелигентността
</w:t>
              <w:br/>
              <w:t xml:space="preserve">Компоненти на архитектурата за бизнес интелигентност
</w:t>
              <w:br/>
              <w:t xml:space="preserve">Тенденции в развитието на бизнес интелигентността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Източници на данни. Извличане, трансформиране и зареждане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Източници на данни
</w:t>
              <w:br/>
              <w:t xml:space="preserve">Въведение в извличането, трансформирането и зареждането на данни
</w:t>
              <w:br/>
              <w:t xml:space="preserve">Архитектурен модел на процеса за извличане, трансформиране и зареждане на данни
</w:t>
              <w:br/>
              <w:t xml:space="preserve">Софтуерни инструменти за извличане, трансформиране и зареждане на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Въведение в склада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Оперативна система и система подпомагаща взимането на решение
</w:t>
              <w:br/>
              <w:t xml:space="preserve">Бизнес интелигентността и склада от данни
</w:t>
              <w:br/>
              <w:t xml:space="preserve">Дефиниране на склада от данни
</w:t>
              <w:br/>
              <w:t xml:space="preserve">Компоненти на склада от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Проектиране на склад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Стартиране с оперативните данни
</w:t>
              <w:br/>
              <w:t xml:space="preserve">Модели на процес и данни и проектираното обкръжение
</w:t>
              <w:br/>
              <w:t xml:space="preserve">Модели на данни и склад от данни 
</w:t>
              <w:br/>
              <w:t xml:space="preserve">Моделът на данни и итеративното развитие
</w:t>
              <w:br/>
              <w:t xml:space="preserve">Нормализация и денормализация
</w:t>
              <w:br/>
              <w:t xml:space="preserve">Метаданни
</w:t>
              <w:br/>
              <w:t xml:space="preserve">Други стъпки в проектирането на склада от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Онлайн аналитична обработка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онлайн аналитичната обработка
</w:t>
              <w:br/>
              <w:t xml:space="preserve">Функционални изисквания към OLAP
</w:t>
              <w:br/>
              <w:t xml:space="preserve">OLAP кубове
</w:t>
              <w:br/>
              <w:t xml:space="preserve">Видове OLAP операции
</w:t>
              <w:br/>
              <w:t xml:space="preserve">Видове OLAP системи
</w:t>
              <w:br/>
              <w:t xml:space="preserve">Тенденции в развитието на онлайн аналитичната обработка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Бизнес анализ в средата на Microsoft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Power Query: същност, свързване към източниците на данни, подготовка на данните, извършване на заявки
</w:t>
              <w:br/>
              <w:t xml:space="preserve">Power Pivot: обща характеристика, възможности, извършване на анализ на данните
</w:t>
              <w:br/>
              <w:t xml:space="preserve">Power View: предназначение, изследване, визуализация, представяне на специални отчети
</w:t>
              <w:br/>
              <w:t xml:space="preserve">Power Map: описание, създаване на карти с данни, изследване на зависимостите, споделяне на картите с други потребители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Бизнес анализ с Power BI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Power BI
</w:t>
              <w:br/>
              <w:t xml:space="preserve">Преглед на компонентите на Power BI
</w:t>
              <w:br/>
              <w:t xml:space="preserve">Описание и използване на Power BI Service
</w:t>
              <w:br/>
              <w:t xml:space="preserve">Възможности на Power BI Mobile
</w:t>
              <w:br/>
              <w:t xml:space="preserve">Power BI Desktop: описание; моделиране, трансформиране, изчистване на данни; извършване на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Бизнес анализ с Tableau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Tableau
</w:t>
              <w:br/>
              <w:t xml:space="preserve">Свързване с източници на данни
</w:t>
              <w:br/>
              <w:t xml:space="preserve">Сортиране, филтриране и групиране на данни
</w:t>
              <w:br/>
              <w:t xml:space="preserve">Добавяне на автоматични и потребителски изчисления
</w:t>
              <w:br/>
              <w:t xml:space="preserve">Създаване на основни и разширени визуализации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Анализ на Big data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данни
</w:t>
              <w:br/>
              <w:t xml:space="preserve">Големите данни и управление на големи данни
</w:t>
              <w:br/>
              <w:t xml:space="preserve">Нерелационни бази от данни
</w:t>
              <w:br/>
              <w:t xml:space="preserve">Платформи за Big data
</w:t>
              <w:br/>
              <w:t xml:space="preserve">Hadoop
</w:t>
              <w:br/>
              <w:t xml:space="preserve">Изисквания към платформите за Big data
</w:t>
              <w:br/>
              <w:t xml:space="preserve">7. Етика и поверителност на данните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2013/2016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Power BI Desktop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Office 365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Tableau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https://dl.uni-svishtov.bg/course/view.php?id=3409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 В. Информационни системи за бизнес интелигентен анализ. "Академично издателство Ценов" - Свищов.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Rud, O. Business Intelligence Success Factors: Tools for Aligning Your Business in the Global Economy.  Wiley, 2009. ISBN 978-0-470-39240-9.9. ISBN 978-0-470-39240-9.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Inmon, W. Building the data warehouse. Fourth edition. Willey. 2005. ISBN 0-7645-9944-5.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Lachev, T. Applied Microsoft Power BI: Bring your data to life. Prologika. 2021. ISBN-10: 1733046127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Milligan, J. Learning Tableau 2020: Create effective data visualizations, build interactive visual analytics, and transform your organization, 4th Edition. 2020. ISBN-13: 978-1800200364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Sharda, R., Delen, D., Turban, E. Business Intelligence, Analytics, and Data Science: A Managerial Perspective. 4th edition. Pearson. 2017. ISBN-10 : 0134633288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Codreanu, D. Modelling financial-accounting decisions by means of OLAP tools. Database Systems Journal vol. II, no. 1/2011. http://www.dbjournal.ro/archive/3/3_Diana_Codreanu.pdf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Bring your data to life with Power BI. Power BI Whitepaper. Microsoft. 2015. http://www.openskydata.com/assets/media/downloads/Power-BI-Overview-Whitepaper.pdf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