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информационни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ФММ-КБИ-Б-371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ФММ-КБИ-Б-371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"Бизнес информационни системи" е студентите да се запознаят задълбочено с бизнес информационните системи, за да могат да ги проектират, разработват, внедряват и използват като прилагат съвременните компютърни технологии в различни области на стопанския живот. Водеща е тезата, че бизнес информационните системи трябва да бъдат съобразени с информационните потребности и функционалните изисквания на бизнеса и да съответстват на най-новите технологични решения в света на информационните технологии. При подготовката на учебната програма се изхожда от това, че в бъдещата си дейност те ще се срещнат с многообразието от форми, методи и практическо проявление на компютърните информационни технологии в бизнес информационните системи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са включени широк кръг въпроси с методологически и практически характер. Обръща се внимание на понятийния апарат, същността на информацията и съдържанието на отделните компоненти на автоматизираните информационни системи.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Предмет на задълбочено разглеждане са съвременните бизнес информационни системи, както за управление на вътрешните корпоративни ресурси, така и за управление на външните ресурси. Поставя се акцент на ERP, CRM и SCM системите. Обхванати са въпросите, свързани с тяхната структура, функциите и особеностите в развитието на методиката за работа на тези системи. Проследяват се базовите стандарти на тези системи. Отделено е особено внимание на проблемите, свързани с тяхното внедряване.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практически аспект се разглежда една от най-популярните български ERP системи EnterpriseOne®. Представени са  примери за работата с основните модули на програмата: клиенти, логистика, производство и финанси.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"Бизнес информационни системи" ще се развива и усъвършенства заедно с развитието на методологията на информационното осигуряване, на компютърната техника, на базовото и приложното програмно осигуряване.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за преминаване към този курс са знанията за съвременните информационни и комуникационни технологии относно различните области на тяхното приложение в бизнеса, компютърните системи и мрежи и тяхното системно и приложно осигуряване, приложението на интернет в бизнеса, облачните услуги, защитата и сигурността на информацията в бизнес организацията, както и уменията за работа с основните компоненти на съвременните офис пакети за подготовка на текстови документи, анализ на бизнес информация, създаване на бизнес презентации, управление на бази от данни, инструменти за автоматизация, интеграция и сътрудничество.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Основен метод на преподаване е академичния лекционен курс. Освен него се използва и съвременните методи на обучение, които осигурява активна позиция на студента  и го поставят в центъра на учебния процес, такива като дискусията, метода на проектирането, казусния метод, делови игра, самостоятелни разработки – есета, доклади, 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овладеят знанията и уменията за прилагане на системния подход и за работа със съвременните бизнес информационни системи. Ще познават методиките за реализация, областите на приложение и възможностите на тези системи. Ще притежават знания за избор и експлоатация на различните програмни средства и за тяхното внедряване, сигурност и защита. Придобитите знания ще се използват в практиката за успешно решаване на практически задачи и ще бъдат основа за по-нататъшното квалификационно развитие и усъвършенстване индивида в света на информационните технологии.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The University of Liverpool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The 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The School of Computer Science at the University of Birmingham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Системен подход и обща теория на системите</w:t>
              <w:br/>
              <w:t xml:space="preserve">Същност на информационната система</w:t>
              <w:br/>
              <w:t xml:space="preserve">Еволюция на ИС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Управленски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управленските информационни системи</w:t>
              <w:br/>
              <w:t xml:space="preserve">Структура и функции на управленските информационни системи</w:t>
              <w:br/>
              <w:t xml:space="preserve">Класификация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Интегрирани системи за управление на бизнеса (ERP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ERP системите</w:t>
              <w:br/>
              <w:t xml:space="preserve">Структура на ERP системите</w:t>
              <w:br/>
              <w:t xml:space="preserve">Усъвършенстване на ERP системите със средствата за бюджетиране</w:t>
              <w:br/>
              <w:t xml:space="preserve">Системи, предлагани от различни вендори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ERP
 система EnterpriseOne®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</w:t>
              <w:br/>
              <w:t xml:space="preserve">Модули на EnterpriseOne®</w:t>
              <w:br/>
              <w:t xml:space="preserve">Запознаване и практическа работа с EnterpriseOne®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Системи за управление на взаимоотношенията с клиентите (CRM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системите за управление на взаимоотношенията с клиентите</w:t>
              <w:br/>
              <w:t xml:space="preserve">Задачи и функции на CRM системите</w:t>
              <w:br/>
              <w:t xml:space="preserve">Класификация на системите за управление на взаимоотношенията с клиенти</w:t>
              <w:br/>
              <w:t xml:space="preserve">Архитектура на CRM системата</w:t>
              <w:br/>
              <w:t xml:space="preserve">Производители и области на приложение на CRM системите</w:t>
              <w:br/>
              <w:t xml:space="preserve">CRM системи от ново поколение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Системи за управление на веригата за доставки (SCMсистеми)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Развитие на концепцията за управление на веригата за доставки</w:t>
              <w:br/>
              <w:t xml:space="preserve">Същност, основни понятия, функции и задачи на SCM системите</w:t>
              <w:br/>
              <w:t xml:space="preserve">Фактори за избор и успешно внедряване на SCM система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Финансово счетоводни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и архитектура на системата за автоматизация на финансово-счетоводната дейност</w:t>
              <w:br/>
              <w:t xml:space="preserve">Класификация на счетоводните програмни продукти</w:t>
              <w:br/>
              <w:t xml:space="preserve">Избор на счетоводен програмен продукт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Внедряване на бизнес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Методологии на създаване бизнес информационните системи</w:t>
              <w:br/>
              <w:t xml:space="preserve">Изграждане на КИС</w:t>
              <w:br/>
              <w:t xml:space="preserve">Фактори за успеха от внедряването на бизнес информационните системи</w:t>
              <w:br/>
              <w:t xml:space="preserve">Етапи на внедряване на бизнес ИС</w:t>
              <w:br/>
              <w:t xml:space="preserve">Оценка на възвращаемостта на инвестициите</w:t>
              <w:br/>
              <w:t xml:space="preserve">Изисквания към методологиите и техниките за оценяване на ИС проектите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Бизнес интелигентни системи (BI – Business intelligent)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Business Intelligence - интелектуален анализ на данните</w:t>
              <w:br/>
              <w:t xml:space="preserve">Определения за понятието Business Intelligence</w:t>
              <w:br/>
              <w:t xml:space="preserve">Функции на системите за Business Intelligence</w:t>
              <w:br/>
              <w:t xml:space="preserve">Класификация на BI-продуктите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Сигурност и защита на бизнес информационните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</w:t>
              <w:br/>
              <w:t xml:space="preserve">Концептуална рамка на системата за защита на информацията</w:t>
              <w:br/>
              <w:t xml:space="preserve">Заплахи за конфиденциалната информация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Windows 10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 2019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Office 365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EnterpriseOne®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П. Емилова, Маринова, К. (2023). Бизнес информационни системи. Свищов, Академично издателство “Д. А. 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“Бизнес информационни системи“ в Платформата за дистанционно и електронно обучение на СА “Д. А. Ценов“. https://dl.uni-svishtov.bg. https://dl.uni-svishtov.bg/course/view.php?id=7117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Футекова, Н. (2015). Методическо ръководство за работа с ERP система. София: И Ар Пи България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Gupta, H. (2011). Management Information System (An Inside). International Book House PVT.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Koskinen, Kaj U. (2013). Knowledge Production in Organizations.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Devos, J., Landeghem, H. (2013). Information Systems for Small and Medium-sized Enterprises.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Laudon, C., Laudon, J. (2014). Management Information Systems. Managing the digital firm. 13-th ed. Pearson.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Turban, E., Volonino, L. (2010).  Information Technology for Management: Improving Performance in the Digital Economy. Seventh Edition, John Wiley &amp; Sons, Inc.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Кремена Маринова-Костова)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